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03A3" w14:textId="46CFC373" w:rsidR="002B0267" w:rsidRPr="006C3486" w:rsidRDefault="002363FF" w:rsidP="000468A1">
      <w:pPr>
        <w:rPr>
          <w:rFonts w:cstheme="minorHAnsi"/>
          <w:b/>
          <w:bCs/>
          <w:color w:val="FBA90F"/>
          <w:sz w:val="20"/>
          <w:szCs w:val="20"/>
        </w:rPr>
      </w:pPr>
      <w:r w:rsidRPr="006C3486">
        <w:rPr>
          <w:rFonts w:cstheme="minorHAnsi"/>
          <w:b/>
          <w:bCs/>
          <w:color w:val="FBA90F"/>
          <w:sz w:val="20"/>
          <w:szCs w:val="20"/>
        </w:rPr>
        <w:t>Personalia</w:t>
      </w:r>
    </w:p>
    <w:tbl>
      <w:tblPr>
        <w:tblStyle w:val="Tabelraster"/>
        <w:tblW w:w="9479" w:type="dxa"/>
        <w:tblInd w:w="-5" w:type="dxa"/>
        <w:tblLook w:val="04A0" w:firstRow="1" w:lastRow="0" w:firstColumn="1" w:lastColumn="0" w:noHBand="0" w:noVBand="1"/>
      </w:tblPr>
      <w:tblGrid>
        <w:gridCol w:w="1592"/>
        <w:gridCol w:w="3698"/>
        <w:gridCol w:w="2057"/>
        <w:gridCol w:w="2132"/>
      </w:tblGrid>
      <w:tr w:rsidR="001C3CDB" w:rsidRPr="006C3486" w14:paraId="44A338AC" w14:textId="1A004BE9" w:rsidTr="008274A1">
        <w:trPr>
          <w:trHeight w:val="284"/>
        </w:trPr>
        <w:tc>
          <w:tcPr>
            <w:tcW w:w="1592" w:type="dxa"/>
            <w:vAlign w:val="center"/>
          </w:tcPr>
          <w:p w14:paraId="58E93DDC" w14:textId="640F5D20" w:rsidR="001C3CDB" w:rsidRPr="006C3486" w:rsidRDefault="001C3CDB" w:rsidP="001C3CDB">
            <w:pPr>
              <w:rPr>
                <w:rFonts w:cstheme="minorHAnsi"/>
                <w:b/>
                <w:bCs/>
                <w:sz w:val="20"/>
                <w:szCs w:val="20"/>
              </w:rPr>
            </w:pPr>
            <w:r w:rsidRPr="006C3486">
              <w:rPr>
                <w:rFonts w:cstheme="minorHAnsi"/>
                <w:b/>
                <w:bCs/>
                <w:sz w:val="20"/>
                <w:szCs w:val="20"/>
              </w:rPr>
              <w:t>Roepnaam</w:t>
            </w:r>
          </w:p>
        </w:tc>
        <w:tc>
          <w:tcPr>
            <w:tcW w:w="3698" w:type="dxa"/>
          </w:tcPr>
          <w:p w14:paraId="755FBE54" w14:textId="118FDF22" w:rsidR="001C3CDB" w:rsidRPr="006C3486" w:rsidRDefault="001C3CDB" w:rsidP="001C3CDB">
            <w:pPr>
              <w:rPr>
                <w:rFonts w:cstheme="minorHAnsi"/>
                <w:sz w:val="20"/>
                <w:szCs w:val="20"/>
                <w:lang w:val="en-US"/>
              </w:rPr>
            </w:pPr>
            <w:r w:rsidRPr="006C3486">
              <w:rPr>
                <w:rFonts w:cstheme="minorHAnsi"/>
                <w:sz w:val="20"/>
                <w:szCs w:val="20"/>
                <w:lang w:val="en-US"/>
              </w:rPr>
              <w:t>Amar</w:t>
            </w:r>
          </w:p>
        </w:tc>
        <w:tc>
          <w:tcPr>
            <w:tcW w:w="2057" w:type="dxa"/>
            <w:vAlign w:val="center"/>
          </w:tcPr>
          <w:p w14:paraId="4F7FB429" w14:textId="4279A2D5" w:rsidR="001C3CDB" w:rsidRPr="006C3486" w:rsidRDefault="001C3CDB" w:rsidP="001C3CDB">
            <w:pPr>
              <w:rPr>
                <w:rFonts w:cstheme="minorHAnsi"/>
                <w:b/>
                <w:bCs/>
                <w:sz w:val="20"/>
                <w:szCs w:val="20"/>
              </w:rPr>
            </w:pPr>
            <w:r w:rsidRPr="006C3486">
              <w:rPr>
                <w:rFonts w:cstheme="minorHAnsi"/>
                <w:b/>
                <w:bCs/>
                <w:sz w:val="20"/>
                <w:szCs w:val="20"/>
              </w:rPr>
              <w:t xml:space="preserve">Aantal uur </w:t>
            </w:r>
            <w:r w:rsidR="008274A1" w:rsidRPr="006C3486">
              <w:rPr>
                <w:rFonts w:cstheme="minorHAnsi"/>
                <w:b/>
                <w:bCs/>
                <w:sz w:val="20"/>
                <w:szCs w:val="20"/>
              </w:rPr>
              <w:t xml:space="preserve">/ </w:t>
            </w:r>
            <w:r w:rsidRPr="006C3486">
              <w:rPr>
                <w:rFonts w:cstheme="minorHAnsi"/>
                <w:b/>
                <w:bCs/>
                <w:sz w:val="20"/>
                <w:szCs w:val="20"/>
              </w:rPr>
              <w:t>week</w:t>
            </w:r>
          </w:p>
        </w:tc>
        <w:tc>
          <w:tcPr>
            <w:tcW w:w="2132" w:type="dxa"/>
          </w:tcPr>
          <w:p w14:paraId="186CD75B" w14:textId="09663BDF" w:rsidR="001C3CDB" w:rsidRPr="006C3486" w:rsidRDefault="00F20614" w:rsidP="001C3CDB">
            <w:pPr>
              <w:rPr>
                <w:rFonts w:cstheme="minorHAnsi"/>
                <w:sz w:val="20"/>
                <w:szCs w:val="20"/>
              </w:rPr>
            </w:pPr>
            <w:r w:rsidRPr="006C3486">
              <w:rPr>
                <w:rFonts w:cstheme="minorHAnsi"/>
                <w:sz w:val="20"/>
                <w:szCs w:val="20"/>
              </w:rPr>
              <w:t>36</w:t>
            </w:r>
          </w:p>
        </w:tc>
      </w:tr>
      <w:tr w:rsidR="001C3CDB" w:rsidRPr="006C3486" w14:paraId="2EF611FC" w14:textId="13A6A598" w:rsidTr="008274A1">
        <w:trPr>
          <w:trHeight w:val="284"/>
        </w:trPr>
        <w:tc>
          <w:tcPr>
            <w:tcW w:w="1592" w:type="dxa"/>
            <w:vAlign w:val="center"/>
          </w:tcPr>
          <w:p w14:paraId="44C1F806" w14:textId="45DC3659" w:rsidR="001C3CDB" w:rsidRPr="006C3486" w:rsidRDefault="001C3CDB" w:rsidP="001C3CDB">
            <w:pPr>
              <w:rPr>
                <w:rFonts w:cstheme="minorHAnsi"/>
                <w:b/>
                <w:bCs/>
                <w:sz w:val="20"/>
                <w:szCs w:val="20"/>
              </w:rPr>
            </w:pPr>
            <w:r w:rsidRPr="006C3486">
              <w:rPr>
                <w:rFonts w:cstheme="minorHAnsi"/>
                <w:b/>
                <w:bCs/>
                <w:sz w:val="20"/>
                <w:szCs w:val="20"/>
              </w:rPr>
              <w:t>Woonplaats</w:t>
            </w:r>
          </w:p>
        </w:tc>
        <w:tc>
          <w:tcPr>
            <w:tcW w:w="3698" w:type="dxa"/>
          </w:tcPr>
          <w:p w14:paraId="1A3DFB5E" w14:textId="010BA79C" w:rsidR="001C3CDB" w:rsidRPr="006C3486" w:rsidRDefault="00F20614" w:rsidP="001C3CDB">
            <w:pPr>
              <w:rPr>
                <w:rFonts w:cstheme="minorHAnsi"/>
                <w:sz w:val="20"/>
                <w:szCs w:val="20"/>
              </w:rPr>
            </w:pPr>
            <w:r w:rsidRPr="006C3486">
              <w:rPr>
                <w:rFonts w:cstheme="minorHAnsi"/>
                <w:sz w:val="20"/>
                <w:szCs w:val="20"/>
              </w:rPr>
              <w:t>Zoetermeer</w:t>
            </w:r>
          </w:p>
        </w:tc>
        <w:tc>
          <w:tcPr>
            <w:tcW w:w="2057" w:type="dxa"/>
            <w:vAlign w:val="center"/>
          </w:tcPr>
          <w:p w14:paraId="3249257B" w14:textId="1C022B25" w:rsidR="001C3CDB" w:rsidRPr="006C3486" w:rsidRDefault="001C3CDB" w:rsidP="001C3CDB">
            <w:pPr>
              <w:rPr>
                <w:rFonts w:cstheme="minorHAnsi"/>
                <w:b/>
                <w:bCs/>
                <w:sz w:val="20"/>
                <w:szCs w:val="20"/>
              </w:rPr>
            </w:pPr>
            <w:r w:rsidRPr="006C3486">
              <w:rPr>
                <w:rFonts w:cstheme="minorHAnsi"/>
                <w:b/>
                <w:bCs/>
                <w:sz w:val="20"/>
                <w:szCs w:val="20"/>
              </w:rPr>
              <w:t>Beschikbaar per</w:t>
            </w:r>
          </w:p>
        </w:tc>
        <w:tc>
          <w:tcPr>
            <w:tcW w:w="2132" w:type="dxa"/>
          </w:tcPr>
          <w:p w14:paraId="7B2B8697" w14:textId="36AC4A3A" w:rsidR="001C3CDB" w:rsidRPr="006C3486" w:rsidRDefault="00F20614" w:rsidP="001C3CDB">
            <w:pPr>
              <w:rPr>
                <w:rFonts w:cstheme="minorHAnsi"/>
                <w:sz w:val="20"/>
                <w:szCs w:val="20"/>
              </w:rPr>
            </w:pPr>
            <w:r w:rsidRPr="006C3486">
              <w:rPr>
                <w:rFonts w:cstheme="minorHAnsi"/>
                <w:sz w:val="20"/>
                <w:szCs w:val="20"/>
              </w:rPr>
              <w:t>In overleg</w:t>
            </w:r>
          </w:p>
        </w:tc>
      </w:tr>
      <w:tr w:rsidR="001C3CDB" w:rsidRPr="006C3486" w14:paraId="41A7AB4D" w14:textId="65E6BEBD" w:rsidTr="008274A1">
        <w:trPr>
          <w:trHeight w:val="284"/>
        </w:trPr>
        <w:tc>
          <w:tcPr>
            <w:tcW w:w="1592" w:type="dxa"/>
            <w:vAlign w:val="center"/>
          </w:tcPr>
          <w:p w14:paraId="311CC238" w14:textId="18841460" w:rsidR="001C3CDB" w:rsidRPr="006C3486" w:rsidRDefault="001C3CDB" w:rsidP="001C3CDB">
            <w:pPr>
              <w:jc w:val="both"/>
              <w:rPr>
                <w:rFonts w:cstheme="minorHAnsi"/>
                <w:b/>
                <w:bCs/>
                <w:sz w:val="20"/>
                <w:szCs w:val="20"/>
              </w:rPr>
            </w:pPr>
            <w:r w:rsidRPr="006C3486">
              <w:rPr>
                <w:rFonts w:cstheme="minorHAnsi"/>
                <w:b/>
                <w:bCs/>
                <w:sz w:val="20"/>
                <w:szCs w:val="20"/>
              </w:rPr>
              <w:t>Nationaliteit</w:t>
            </w:r>
          </w:p>
        </w:tc>
        <w:tc>
          <w:tcPr>
            <w:tcW w:w="3698" w:type="dxa"/>
          </w:tcPr>
          <w:p w14:paraId="58EAA891" w14:textId="493CABC7" w:rsidR="001C3CDB" w:rsidRPr="006C3486" w:rsidRDefault="001C3CDB" w:rsidP="001C3CDB">
            <w:pPr>
              <w:rPr>
                <w:rFonts w:cstheme="minorHAnsi"/>
                <w:sz w:val="20"/>
                <w:szCs w:val="20"/>
              </w:rPr>
            </w:pPr>
            <w:r w:rsidRPr="006C3486">
              <w:rPr>
                <w:rFonts w:cstheme="minorHAnsi"/>
                <w:sz w:val="20"/>
                <w:szCs w:val="20"/>
              </w:rPr>
              <w:t>Nederlandse</w:t>
            </w:r>
          </w:p>
        </w:tc>
        <w:tc>
          <w:tcPr>
            <w:tcW w:w="2057" w:type="dxa"/>
            <w:vAlign w:val="center"/>
          </w:tcPr>
          <w:p w14:paraId="21BC7586" w14:textId="2B9A48E1" w:rsidR="001C3CDB" w:rsidRPr="006C3486" w:rsidRDefault="001C3CDB" w:rsidP="001C3CDB">
            <w:pPr>
              <w:rPr>
                <w:rFonts w:cstheme="minorHAnsi"/>
                <w:b/>
                <w:bCs/>
                <w:sz w:val="20"/>
                <w:szCs w:val="20"/>
              </w:rPr>
            </w:pPr>
            <w:r w:rsidRPr="006C3486">
              <w:rPr>
                <w:rFonts w:cstheme="minorHAnsi"/>
                <w:b/>
                <w:bCs/>
                <w:sz w:val="20"/>
                <w:szCs w:val="20"/>
              </w:rPr>
              <w:t>Vervoer</w:t>
            </w:r>
          </w:p>
        </w:tc>
        <w:tc>
          <w:tcPr>
            <w:tcW w:w="2132" w:type="dxa"/>
          </w:tcPr>
          <w:p w14:paraId="60304860" w14:textId="4C49A3AA" w:rsidR="001C3CDB" w:rsidRPr="006C3486" w:rsidRDefault="00F20614" w:rsidP="001C3CDB">
            <w:pPr>
              <w:rPr>
                <w:rFonts w:cstheme="minorHAnsi"/>
                <w:sz w:val="20"/>
                <w:szCs w:val="20"/>
              </w:rPr>
            </w:pPr>
            <w:r w:rsidRPr="006C3486">
              <w:rPr>
                <w:rFonts w:cstheme="minorHAnsi"/>
                <w:sz w:val="20"/>
                <w:szCs w:val="20"/>
              </w:rPr>
              <w:t>Auto</w:t>
            </w:r>
          </w:p>
        </w:tc>
      </w:tr>
      <w:tr w:rsidR="001C3CDB" w:rsidRPr="006C3486" w14:paraId="63C47F56" w14:textId="411DB34F" w:rsidTr="008274A1">
        <w:trPr>
          <w:trHeight w:val="284"/>
        </w:trPr>
        <w:tc>
          <w:tcPr>
            <w:tcW w:w="1592" w:type="dxa"/>
            <w:vAlign w:val="center"/>
          </w:tcPr>
          <w:p w14:paraId="39C5261F" w14:textId="7EC57B87" w:rsidR="001C3CDB" w:rsidRPr="006C3486" w:rsidRDefault="001C3CDB" w:rsidP="001C3CDB">
            <w:pPr>
              <w:rPr>
                <w:rFonts w:cstheme="minorHAnsi"/>
                <w:b/>
                <w:bCs/>
                <w:sz w:val="20"/>
                <w:szCs w:val="20"/>
              </w:rPr>
            </w:pPr>
            <w:r w:rsidRPr="006C3486">
              <w:rPr>
                <w:rFonts w:cstheme="minorHAnsi"/>
                <w:b/>
                <w:bCs/>
                <w:sz w:val="20"/>
                <w:szCs w:val="20"/>
              </w:rPr>
              <w:t>Geboortejaar</w:t>
            </w:r>
          </w:p>
        </w:tc>
        <w:tc>
          <w:tcPr>
            <w:tcW w:w="3698" w:type="dxa"/>
          </w:tcPr>
          <w:p w14:paraId="248163C5" w14:textId="7B22D8C0" w:rsidR="001C3CDB" w:rsidRPr="006C3486" w:rsidRDefault="001C3CDB" w:rsidP="001C3CDB">
            <w:pPr>
              <w:rPr>
                <w:rFonts w:cstheme="minorHAnsi"/>
                <w:sz w:val="20"/>
                <w:szCs w:val="20"/>
              </w:rPr>
            </w:pPr>
            <w:r w:rsidRPr="006C3486">
              <w:rPr>
                <w:rFonts w:cstheme="minorHAnsi"/>
                <w:sz w:val="20"/>
                <w:szCs w:val="20"/>
              </w:rPr>
              <w:t>24-07-1986</w:t>
            </w:r>
          </w:p>
        </w:tc>
        <w:tc>
          <w:tcPr>
            <w:tcW w:w="2057" w:type="dxa"/>
            <w:vAlign w:val="center"/>
          </w:tcPr>
          <w:p w14:paraId="4C3E4EB2" w14:textId="6C0F5D76" w:rsidR="001C3CDB" w:rsidRPr="006C3486" w:rsidRDefault="001C3CDB" w:rsidP="001C3CDB">
            <w:pPr>
              <w:rPr>
                <w:rFonts w:cstheme="minorHAnsi"/>
                <w:b/>
                <w:bCs/>
                <w:sz w:val="20"/>
                <w:szCs w:val="20"/>
              </w:rPr>
            </w:pPr>
            <w:r w:rsidRPr="006C3486">
              <w:rPr>
                <w:rFonts w:cstheme="minorHAnsi"/>
                <w:b/>
                <w:bCs/>
                <w:sz w:val="20"/>
                <w:szCs w:val="20"/>
              </w:rPr>
              <w:t>Opleidingsniveau</w:t>
            </w:r>
          </w:p>
        </w:tc>
        <w:tc>
          <w:tcPr>
            <w:tcW w:w="2132" w:type="dxa"/>
          </w:tcPr>
          <w:p w14:paraId="2B74B0F2" w14:textId="4228D573" w:rsidR="001C3CDB" w:rsidRPr="006C3486" w:rsidRDefault="00F20614" w:rsidP="001C3CDB">
            <w:pPr>
              <w:rPr>
                <w:rFonts w:cstheme="minorHAnsi"/>
                <w:sz w:val="20"/>
                <w:szCs w:val="20"/>
              </w:rPr>
            </w:pPr>
            <w:r w:rsidRPr="006C3486">
              <w:rPr>
                <w:rFonts w:cstheme="minorHAnsi"/>
                <w:sz w:val="20"/>
                <w:szCs w:val="20"/>
              </w:rPr>
              <w:t>HBO ICT</w:t>
            </w:r>
          </w:p>
        </w:tc>
      </w:tr>
      <w:tr w:rsidR="001C3CDB" w:rsidRPr="006C3486" w14:paraId="55DA01FE" w14:textId="7B5B0F73" w:rsidTr="008274A1">
        <w:trPr>
          <w:trHeight w:val="284"/>
        </w:trPr>
        <w:tc>
          <w:tcPr>
            <w:tcW w:w="1592" w:type="dxa"/>
            <w:vAlign w:val="center"/>
          </w:tcPr>
          <w:p w14:paraId="1B6DCCC1" w14:textId="11E75797" w:rsidR="001C3CDB" w:rsidRPr="006C3486" w:rsidRDefault="001C3CDB" w:rsidP="001C3CDB">
            <w:pPr>
              <w:rPr>
                <w:rFonts w:cstheme="minorHAnsi"/>
                <w:b/>
                <w:bCs/>
                <w:sz w:val="20"/>
                <w:szCs w:val="20"/>
              </w:rPr>
            </w:pPr>
            <w:r w:rsidRPr="006C3486">
              <w:rPr>
                <w:rFonts w:cstheme="minorHAnsi"/>
                <w:b/>
                <w:bCs/>
                <w:sz w:val="20"/>
                <w:szCs w:val="20"/>
              </w:rPr>
              <w:t>Functie</w:t>
            </w:r>
          </w:p>
        </w:tc>
        <w:tc>
          <w:tcPr>
            <w:tcW w:w="3698" w:type="dxa"/>
          </w:tcPr>
          <w:p w14:paraId="342314D9" w14:textId="35559303" w:rsidR="001C3CDB" w:rsidRPr="006C3486" w:rsidRDefault="00F20614" w:rsidP="001C3CDB">
            <w:pPr>
              <w:rPr>
                <w:rFonts w:cstheme="minorHAnsi"/>
                <w:sz w:val="20"/>
                <w:szCs w:val="20"/>
              </w:rPr>
            </w:pPr>
            <w:r w:rsidRPr="006C3486">
              <w:rPr>
                <w:rFonts w:cstheme="minorHAnsi"/>
                <w:sz w:val="20"/>
                <w:szCs w:val="20"/>
              </w:rPr>
              <w:t>Systeembeheerder</w:t>
            </w:r>
          </w:p>
        </w:tc>
        <w:tc>
          <w:tcPr>
            <w:tcW w:w="2057" w:type="dxa"/>
            <w:vAlign w:val="center"/>
          </w:tcPr>
          <w:p w14:paraId="730988E5" w14:textId="30472354" w:rsidR="001C3CDB" w:rsidRPr="006C3486" w:rsidRDefault="001C3CDB" w:rsidP="001C3CDB">
            <w:pPr>
              <w:rPr>
                <w:rFonts w:cstheme="minorHAnsi"/>
                <w:b/>
                <w:bCs/>
                <w:sz w:val="20"/>
                <w:szCs w:val="20"/>
              </w:rPr>
            </w:pPr>
            <w:r w:rsidRPr="006C3486">
              <w:rPr>
                <w:rFonts w:cstheme="minorHAnsi"/>
                <w:b/>
                <w:bCs/>
                <w:sz w:val="20"/>
                <w:szCs w:val="20"/>
              </w:rPr>
              <w:t>Contractvorm</w:t>
            </w:r>
          </w:p>
        </w:tc>
        <w:tc>
          <w:tcPr>
            <w:tcW w:w="2132" w:type="dxa"/>
          </w:tcPr>
          <w:p w14:paraId="6F6CA3E3" w14:textId="05A653E7" w:rsidR="001C3CDB" w:rsidRPr="006C3486" w:rsidRDefault="00F20614" w:rsidP="008274A1">
            <w:pPr>
              <w:rPr>
                <w:rFonts w:cstheme="minorHAnsi"/>
                <w:sz w:val="20"/>
                <w:szCs w:val="20"/>
              </w:rPr>
            </w:pPr>
            <w:r w:rsidRPr="006C3486">
              <w:rPr>
                <w:rFonts w:cstheme="minorHAnsi"/>
                <w:sz w:val="20"/>
                <w:szCs w:val="20"/>
              </w:rPr>
              <w:t>detachering</w:t>
            </w:r>
          </w:p>
        </w:tc>
      </w:tr>
    </w:tbl>
    <w:p w14:paraId="5D5FF928" w14:textId="78BEA692" w:rsidR="00812D1C" w:rsidRPr="006C3486" w:rsidRDefault="00812D1C">
      <w:pPr>
        <w:rPr>
          <w:rFonts w:cstheme="minorHAnsi"/>
          <w:sz w:val="20"/>
          <w:szCs w:val="20"/>
        </w:rPr>
      </w:pPr>
    </w:p>
    <w:p w14:paraId="3E922058" w14:textId="310ABFCC" w:rsidR="00A72027" w:rsidRPr="006C3486" w:rsidRDefault="00A72027" w:rsidP="00566227">
      <w:pPr>
        <w:spacing w:after="0"/>
        <w:rPr>
          <w:rFonts w:cstheme="minorHAnsi"/>
          <w:sz w:val="20"/>
          <w:szCs w:val="20"/>
        </w:rPr>
      </w:pPr>
      <w:r w:rsidRPr="006C3486">
        <w:rPr>
          <w:rFonts w:cstheme="minorHAnsi"/>
          <w:sz w:val="20"/>
          <w:szCs w:val="20"/>
        </w:rPr>
        <w:t xml:space="preserve">Beste lezer, </w:t>
      </w:r>
    </w:p>
    <w:p w14:paraId="5A667350" w14:textId="77777777" w:rsidR="00A72027" w:rsidRPr="006C3486" w:rsidRDefault="00A72027" w:rsidP="00566227">
      <w:pPr>
        <w:spacing w:after="0"/>
        <w:rPr>
          <w:rFonts w:cstheme="minorHAnsi"/>
          <w:sz w:val="20"/>
          <w:szCs w:val="20"/>
        </w:rPr>
      </w:pPr>
    </w:p>
    <w:p w14:paraId="207DC03C" w14:textId="53A46827" w:rsidR="00F20614" w:rsidRPr="006C3486" w:rsidRDefault="004A2E98" w:rsidP="00566227">
      <w:pPr>
        <w:spacing w:after="0"/>
        <w:rPr>
          <w:rFonts w:cstheme="minorHAnsi"/>
          <w:sz w:val="20"/>
          <w:szCs w:val="20"/>
        </w:rPr>
      </w:pPr>
      <w:r w:rsidRPr="006C3486">
        <w:rPr>
          <w:rFonts w:cstheme="minorHAnsi"/>
          <w:sz w:val="20"/>
          <w:szCs w:val="20"/>
        </w:rPr>
        <w:t>Mijn naam is Amar en ik ben een ervaren senior IT-professional. Naast mijn afgeronde HBO-Opleiding heb ik ook een HBO manier van werken en doen. Ik ben sociaal, ik ben graag onder de mensen en vind werken gewoon echt leuk. Je zal in mijn cv zien dat ik op veel verschillende projecten ben ingezet, dat is omdat ik alle klussen graag wil doen zodat ik zo veel mogelijk aspecten kan doen en zien. Ik sta open voor een grote variëteit aan werkzaamheden en ken ik het niet, dan leer ik het wel!</w:t>
      </w:r>
    </w:p>
    <w:p w14:paraId="44A331A0" w14:textId="77777777" w:rsidR="00F20614" w:rsidRPr="006C3486" w:rsidRDefault="004A2E98" w:rsidP="00566227">
      <w:pPr>
        <w:spacing w:after="0"/>
        <w:rPr>
          <w:rFonts w:cstheme="minorHAnsi"/>
          <w:sz w:val="20"/>
          <w:szCs w:val="20"/>
        </w:rPr>
      </w:pPr>
      <w:r w:rsidRPr="006C3486">
        <w:rPr>
          <w:rFonts w:cstheme="minorHAnsi"/>
          <w:sz w:val="20"/>
          <w:szCs w:val="20"/>
        </w:rPr>
        <w:br/>
        <w:t xml:space="preserve">Mijn kracht zit in mijn oplossingsgerichte werkhouding, ik heb ook een sterk analytisch vermogen en mij wordt altijd gezegd dat ik rust uitstraal. Oók in stressvolle situaties. </w:t>
      </w:r>
      <w:r w:rsidRPr="006C3486">
        <w:rPr>
          <w:rFonts w:cstheme="minorHAnsi"/>
          <w:sz w:val="20"/>
          <w:szCs w:val="20"/>
        </w:rPr>
        <w:br/>
        <w:t xml:space="preserve">Daarnaast heb ik een zeer servicegerichte instelling en kan ik bedrijfsprocessen snel doorgronden en stroomlijnen. </w:t>
      </w:r>
    </w:p>
    <w:p w14:paraId="115B4A09" w14:textId="77777777" w:rsidR="00A72027" w:rsidRPr="006C3486" w:rsidRDefault="004A2E98" w:rsidP="00A72027">
      <w:pPr>
        <w:spacing w:after="0"/>
        <w:rPr>
          <w:rFonts w:cstheme="minorHAnsi"/>
          <w:sz w:val="20"/>
          <w:szCs w:val="20"/>
        </w:rPr>
      </w:pPr>
      <w:r w:rsidRPr="006C3486">
        <w:rPr>
          <w:rFonts w:cstheme="minorHAnsi"/>
          <w:sz w:val="20"/>
          <w:szCs w:val="20"/>
        </w:rPr>
        <w:br/>
        <w:t>Als ik niet hoef te werken ben ik graag thuis bij mij vrouw, mijn grootste hobby is wel lekker fitnessen. Vind ik de tijd dan zou ik het liefst lekker uit eten gaan of een verre reis maken.</w:t>
      </w:r>
      <w:r w:rsidRPr="006C3486">
        <w:rPr>
          <w:rFonts w:cstheme="minorHAnsi"/>
          <w:sz w:val="20"/>
          <w:szCs w:val="20"/>
        </w:rPr>
        <w:br/>
        <w:t>Volgens mij hebben jullie nu een aardig inkijkje in wie ik ben, ik zie uit naar een kennismaking en ben benieuwd of ik voor jullie een toegevoegde waarde mag zijn.</w:t>
      </w:r>
    </w:p>
    <w:p w14:paraId="432C921C" w14:textId="77777777" w:rsidR="00A72027" w:rsidRPr="006C3486" w:rsidRDefault="00A72027" w:rsidP="00A72027">
      <w:pPr>
        <w:spacing w:after="0"/>
        <w:rPr>
          <w:rFonts w:cstheme="minorHAnsi"/>
          <w:sz w:val="20"/>
          <w:szCs w:val="20"/>
        </w:rPr>
      </w:pPr>
    </w:p>
    <w:p w14:paraId="729FC19D" w14:textId="77777777" w:rsidR="00A72027" w:rsidRPr="006C3486" w:rsidRDefault="00A72027" w:rsidP="00A72027">
      <w:pPr>
        <w:spacing w:after="0"/>
        <w:rPr>
          <w:rFonts w:cstheme="minorHAnsi"/>
          <w:sz w:val="20"/>
          <w:szCs w:val="20"/>
          <w:lang w:val="en-US"/>
        </w:rPr>
      </w:pPr>
      <w:r w:rsidRPr="006C3486">
        <w:rPr>
          <w:rFonts w:cstheme="minorHAnsi"/>
          <w:sz w:val="20"/>
          <w:szCs w:val="20"/>
          <w:lang w:val="en-US"/>
        </w:rPr>
        <w:t>Met vriendelijke groet,</w:t>
      </w:r>
    </w:p>
    <w:p w14:paraId="21FC9F23" w14:textId="4BC78FB5" w:rsidR="00A72027" w:rsidRPr="006C3486" w:rsidRDefault="00A72027" w:rsidP="00A72027">
      <w:pPr>
        <w:spacing w:after="0"/>
        <w:rPr>
          <w:rFonts w:cstheme="minorHAnsi"/>
          <w:b/>
          <w:bCs/>
          <w:color w:val="FBA90F"/>
          <w:sz w:val="20"/>
          <w:szCs w:val="20"/>
          <w:lang w:val="en-US"/>
        </w:rPr>
      </w:pPr>
      <w:r w:rsidRPr="006C3486">
        <w:rPr>
          <w:rFonts w:cstheme="minorHAnsi"/>
          <w:sz w:val="20"/>
          <w:szCs w:val="20"/>
          <w:lang w:val="en-US"/>
        </w:rPr>
        <w:t>Amar</w:t>
      </w:r>
      <w:r w:rsidR="004A2E98" w:rsidRPr="006C3486">
        <w:rPr>
          <w:rFonts w:cstheme="minorHAnsi"/>
          <w:sz w:val="20"/>
          <w:szCs w:val="20"/>
          <w:lang w:val="en-US"/>
        </w:rPr>
        <w:br/>
      </w:r>
    </w:p>
    <w:p w14:paraId="048D6D80" w14:textId="0948BA58" w:rsidR="00A019A8" w:rsidRPr="006C3486" w:rsidRDefault="00A019A8" w:rsidP="00A019A8">
      <w:pPr>
        <w:pStyle w:val="Kop1"/>
        <w:spacing w:before="0" w:line="360" w:lineRule="auto"/>
        <w:rPr>
          <w:rFonts w:asciiTheme="minorHAnsi" w:hAnsiTheme="minorHAnsi" w:cstheme="minorHAnsi"/>
          <w:b/>
          <w:bCs/>
          <w:color w:val="FBA90F"/>
          <w:sz w:val="20"/>
          <w:szCs w:val="20"/>
        </w:rPr>
      </w:pPr>
      <w:r w:rsidRPr="006C3486">
        <w:rPr>
          <w:rFonts w:asciiTheme="minorHAnsi" w:hAnsiTheme="minorHAnsi" w:cstheme="minorHAnsi"/>
          <w:b/>
          <w:bCs/>
          <w:color w:val="FBA90F"/>
          <w:sz w:val="20"/>
          <w:szCs w:val="20"/>
        </w:rPr>
        <w:t>Opleiding</w:t>
      </w:r>
    </w:p>
    <w:tbl>
      <w:tblPr>
        <w:tblStyle w:val="Tabelraster"/>
        <w:tblW w:w="0" w:type="auto"/>
        <w:jc w:val="center"/>
        <w:tblLook w:val="04A0" w:firstRow="1" w:lastRow="0" w:firstColumn="1" w:lastColumn="0" w:noHBand="0" w:noVBand="1"/>
      </w:tblPr>
      <w:tblGrid>
        <w:gridCol w:w="2263"/>
        <w:gridCol w:w="3686"/>
        <w:gridCol w:w="3113"/>
      </w:tblGrid>
      <w:tr w:rsidR="00A019A8" w:rsidRPr="006C3486" w14:paraId="7DD308FD" w14:textId="77777777" w:rsidTr="00A019A8">
        <w:trPr>
          <w:trHeight w:val="284"/>
          <w:jc w:val="center"/>
        </w:trPr>
        <w:tc>
          <w:tcPr>
            <w:tcW w:w="2263" w:type="dxa"/>
            <w:vAlign w:val="center"/>
          </w:tcPr>
          <w:p w14:paraId="007FBCB2" w14:textId="77777777" w:rsidR="00A019A8" w:rsidRPr="006C3486" w:rsidRDefault="00A019A8" w:rsidP="008B203B">
            <w:pPr>
              <w:rPr>
                <w:rFonts w:cstheme="minorHAnsi"/>
                <w:b/>
                <w:bCs/>
                <w:sz w:val="20"/>
                <w:szCs w:val="20"/>
              </w:rPr>
            </w:pPr>
            <w:r w:rsidRPr="006C3486">
              <w:rPr>
                <w:rFonts w:cstheme="minorHAnsi"/>
                <w:b/>
                <w:bCs/>
                <w:sz w:val="20"/>
                <w:szCs w:val="20"/>
              </w:rPr>
              <w:t>Niveau</w:t>
            </w:r>
          </w:p>
        </w:tc>
        <w:tc>
          <w:tcPr>
            <w:tcW w:w="3686" w:type="dxa"/>
            <w:vAlign w:val="center"/>
          </w:tcPr>
          <w:p w14:paraId="3F76A506" w14:textId="77777777" w:rsidR="00A019A8" w:rsidRPr="006C3486" w:rsidRDefault="00A019A8" w:rsidP="008B203B">
            <w:pPr>
              <w:rPr>
                <w:rFonts w:cstheme="minorHAnsi"/>
                <w:sz w:val="20"/>
                <w:szCs w:val="20"/>
                <w:highlight w:val="yellow"/>
              </w:rPr>
            </w:pPr>
            <w:r w:rsidRPr="006C3486">
              <w:rPr>
                <w:rFonts w:cstheme="minorHAnsi"/>
                <w:b/>
                <w:bCs/>
                <w:sz w:val="20"/>
                <w:szCs w:val="20"/>
              </w:rPr>
              <w:t>Richting</w:t>
            </w:r>
          </w:p>
        </w:tc>
        <w:tc>
          <w:tcPr>
            <w:tcW w:w="3113" w:type="dxa"/>
            <w:vAlign w:val="center"/>
          </w:tcPr>
          <w:p w14:paraId="45A59F09" w14:textId="77777777" w:rsidR="00A019A8" w:rsidRPr="006C3486" w:rsidRDefault="00A019A8" w:rsidP="008B203B">
            <w:pPr>
              <w:rPr>
                <w:rFonts w:cstheme="minorHAnsi"/>
                <w:b/>
                <w:bCs/>
                <w:sz w:val="20"/>
                <w:szCs w:val="20"/>
              </w:rPr>
            </w:pPr>
            <w:r w:rsidRPr="006C3486">
              <w:rPr>
                <w:rFonts w:cstheme="minorHAnsi"/>
                <w:b/>
                <w:bCs/>
                <w:sz w:val="20"/>
                <w:szCs w:val="20"/>
              </w:rPr>
              <w:t>Periode</w:t>
            </w:r>
          </w:p>
        </w:tc>
      </w:tr>
      <w:tr w:rsidR="00A019A8" w:rsidRPr="006C3486" w14:paraId="0EF55454" w14:textId="77777777" w:rsidTr="00A019A8">
        <w:trPr>
          <w:trHeight w:val="284"/>
          <w:jc w:val="center"/>
        </w:trPr>
        <w:tc>
          <w:tcPr>
            <w:tcW w:w="2263" w:type="dxa"/>
            <w:vAlign w:val="center"/>
          </w:tcPr>
          <w:p w14:paraId="240CC141" w14:textId="77777777" w:rsidR="00A019A8" w:rsidRPr="006C3486" w:rsidRDefault="00A019A8" w:rsidP="008B203B">
            <w:pPr>
              <w:rPr>
                <w:rFonts w:cstheme="minorHAnsi"/>
                <w:sz w:val="20"/>
                <w:szCs w:val="20"/>
              </w:rPr>
            </w:pPr>
            <w:r w:rsidRPr="006C3486">
              <w:rPr>
                <w:rFonts w:cstheme="minorHAnsi"/>
                <w:sz w:val="20"/>
                <w:szCs w:val="20"/>
              </w:rPr>
              <w:t>HBO</w:t>
            </w:r>
          </w:p>
        </w:tc>
        <w:tc>
          <w:tcPr>
            <w:tcW w:w="3686" w:type="dxa"/>
            <w:vAlign w:val="center"/>
          </w:tcPr>
          <w:p w14:paraId="185EB175" w14:textId="77777777" w:rsidR="00A019A8" w:rsidRPr="006C3486" w:rsidRDefault="00A019A8" w:rsidP="008B203B">
            <w:pPr>
              <w:rPr>
                <w:rFonts w:cstheme="minorHAnsi"/>
                <w:sz w:val="20"/>
                <w:szCs w:val="20"/>
                <w:lang w:val="en-GB"/>
              </w:rPr>
            </w:pPr>
            <w:r w:rsidRPr="006C3486">
              <w:rPr>
                <w:rFonts w:cstheme="minorHAnsi"/>
                <w:sz w:val="20"/>
                <w:szCs w:val="20"/>
                <w:lang w:val="en-GB"/>
              </w:rPr>
              <w:t xml:space="preserve">Business IT &amp; Management (BIM) </w:t>
            </w:r>
          </w:p>
        </w:tc>
        <w:tc>
          <w:tcPr>
            <w:tcW w:w="3113" w:type="dxa"/>
            <w:vAlign w:val="center"/>
          </w:tcPr>
          <w:p w14:paraId="03CA9CFD" w14:textId="77777777" w:rsidR="00A019A8" w:rsidRPr="006C3486" w:rsidRDefault="00A019A8" w:rsidP="008B203B">
            <w:pPr>
              <w:rPr>
                <w:rFonts w:cstheme="minorHAnsi"/>
                <w:sz w:val="20"/>
                <w:szCs w:val="20"/>
                <w:lang w:val="en-GB"/>
              </w:rPr>
            </w:pPr>
            <w:r w:rsidRPr="006C3486">
              <w:rPr>
                <w:rFonts w:cstheme="minorHAnsi"/>
                <w:sz w:val="20"/>
                <w:szCs w:val="20"/>
                <w:lang w:val="en-GB"/>
              </w:rPr>
              <w:t>01-09-2006 30-06-2012</w:t>
            </w:r>
          </w:p>
        </w:tc>
      </w:tr>
    </w:tbl>
    <w:p w14:paraId="74B0D9C1" w14:textId="77777777" w:rsidR="00A019A8" w:rsidRPr="006C3486" w:rsidRDefault="00A019A8" w:rsidP="00A019A8">
      <w:pPr>
        <w:spacing w:after="0"/>
        <w:rPr>
          <w:rFonts w:cstheme="minorHAnsi"/>
          <w:sz w:val="20"/>
          <w:szCs w:val="20"/>
        </w:rPr>
      </w:pPr>
    </w:p>
    <w:p w14:paraId="0C27A80B" w14:textId="77777777" w:rsidR="00A019A8" w:rsidRPr="006C3486" w:rsidRDefault="00A019A8" w:rsidP="00A019A8">
      <w:pPr>
        <w:pStyle w:val="Kop1"/>
        <w:spacing w:before="0" w:line="360" w:lineRule="auto"/>
        <w:rPr>
          <w:rFonts w:asciiTheme="minorHAnsi" w:hAnsiTheme="minorHAnsi" w:cstheme="minorHAnsi"/>
          <w:sz w:val="20"/>
          <w:szCs w:val="20"/>
        </w:rPr>
      </w:pPr>
      <w:r w:rsidRPr="006C3486">
        <w:rPr>
          <w:rFonts w:asciiTheme="minorHAnsi" w:hAnsiTheme="minorHAnsi" w:cstheme="minorHAnsi"/>
          <w:b/>
          <w:bCs/>
          <w:color w:val="FBA90F"/>
          <w:sz w:val="20"/>
          <w:szCs w:val="20"/>
        </w:rPr>
        <w:t>Certificeringen</w:t>
      </w:r>
    </w:p>
    <w:tbl>
      <w:tblPr>
        <w:tblStyle w:val="Tabelraster"/>
        <w:tblW w:w="9072" w:type="dxa"/>
        <w:tblInd w:w="-5" w:type="dxa"/>
        <w:tblLook w:val="04A0" w:firstRow="1" w:lastRow="0" w:firstColumn="1" w:lastColumn="0" w:noHBand="0" w:noVBand="1"/>
      </w:tblPr>
      <w:tblGrid>
        <w:gridCol w:w="2268"/>
        <w:gridCol w:w="3631"/>
        <w:gridCol w:w="3173"/>
      </w:tblGrid>
      <w:tr w:rsidR="00A019A8" w:rsidRPr="006C3486" w14:paraId="7D5DB4B1" w14:textId="77777777" w:rsidTr="00A019A8">
        <w:trPr>
          <w:trHeight w:val="284"/>
        </w:trPr>
        <w:tc>
          <w:tcPr>
            <w:tcW w:w="2268" w:type="dxa"/>
            <w:vAlign w:val="center"/>
          </w:tcPr>
          <w:p w14:paraId="68666511" w14:textId="77777777" w:rsidR="00A019A8" w:rsidRPr="006C3486" w:rsidRDefault="00A019A8" w:rsidP="008B203B">
            <w:pPr>
              <w:rPr>
                <w:rFonts w:cstheme="minorHAnsi"/>
                <w:b/>
                <w:bCs/>
                <w:sz w:val="20"/>
                <w:szCs w:val="20"/>
              </w:rPr>
            </w:pPr>
            <w:r w:rsidRPr="006C3486">
              <w:rPr>
                <w:rFonts w:cstheme="minorHAnsi"/>
                <w:b/>
                <w:bCs/>
                <w:sz w:val="20"/>
                <w:szCs w:val="20"/>
              </w:rPr>
              <w:t>Type</w:t>
            </w:r>
          </w:p>
        </w:tc>
        <w:tc>
          <w:tcPr>
            <w:tcW w:w="3631" w:type="dxa"/>
            <w:vAlign w:val="center"/>
          </w:tcPr>
          <w:p w14:paraId="3B402A6C" w14:textId="77777777" w:rsidR="00A019A8" w:rsidRPr="006C3486" w:rsidRDefault="00A019A8" w:rsidP="008B203B">
            <w:pPr>
              <w:rPr>
                <w:rFonts w:cstheme="minorHAnsi"/>
                <w:sz w:val="20"/>
                <w:szCs w:val="20"/>
                <w:highlight w:val="yellow"/>
              </w:rPr>
            </w:pPr>
            <w:r w:rsidRPr="006C3486">
              <w:rPr>
                <w:rFonts w:cstheme="minorHAnsi"/>
                <w:b/>
                <w:bCs/>
                <w:sz w:val="20"/>
                <w:szCs w:val="20"/>
              </w:rPr>
              <w:t>Richting</w:t>
            </w:r>
          </w:p>
        </w:tc>
        <w:tc>
          <w:tcPr>
            <w:tcW w:w="3173" w:type="dxa"/>
            <w:vAlign w:val="center"/>
          </w:tcPr>
          <w:p w14:paraId="27A844A2" w14:textId="77777777" w:rsidR="00A019A8" w:rsidRPr="006C3486" w:rsidRDefault="00A019A8" w:rsidP="008B203B">
            <w:pPr>
              <w:rPr>
                <w:rFonts w:cstheme="minorHAnsi"/>
                <w:b/>
                <w:bCs/>
                <w:sz w:val="20"/>
                <w:szCs w:val="20"/>
              </w:rPr>
            </w:pPr>
            <w:r w:rsidRPr="006C3486">
              <w:rPr>
                <w:rFonts w:cstheme="minorHAnsi"/>
                <w:b/>
                <w:bCs/>
                <w:sz w:val="20"/>
                <w:szCs w:val="20"/>
              </w:rPr>
              <w:t>Periode</w:t>
            </w:r>
          </w:p>
        </w:tc>
      </w:tr>
      <w:tr w:rsidR="00A019A8" w:rsidRPr="006C3486" w14:paraId="21215989" w14:textId="77777777" w:rsidTr="00A019A8">
        <w:trPr>
          <w:trHeight w:val="284"/>
        </w:trPr>
        <w:tc>
          <w:tcPr>
            <w:tcW w:w="2268" w:type="dxa"/>
            <w:vAlign w:val="center"/>
          </w:tcPr>
          <w:p w14:paraId="0EE9F333" w14:textId="77777777" w:rsidR="00A019A8" w:rsidRPr="006C3486" w:rsidRDefault="00A019A8" w:rsidP="008B203B">
            <w:pPr>
              <w:rPr>
                <w:rFonts w:cstheme="minorHAnsi"/>
                <w:sz w:val="20"/>
                <w:szCs w:val="20"/>
              </w:rPr>
            </w:pPr>
            <w:r w:rsidRPr="006C3486">
              <w:rPr>
                <w:rFonts w:cstheme="minorHAnsi"/>
                <w:sz w:val="20"/>
                <w:szCs w:val="20"/>
              </w:rPr>
              <w:t>MS | Modern work</w:t>
            </w:r>
          </w:p>
        </w:tc>
        <w:tc>
          <w:tcPr>
            <w:tcW w:w="3631" w:type="dxa"/>
            <w:vAlign w:val="center"/>
          </w:tcPr>
          <w:p w14:paraId="4023999C" w14:textId="77777777" w:rsidR="00A019A8" w:rsidRPr="006C3486" w:rsidRDefault="00A019A8" w:rsidP="008B203B">
            <w:pPr>
              <w:rPr>
                <w:rFonts w:cstheme="minorHAnsi"/>
                <w:sz w:val="20"/>
                <w:szCs w:val="20"/>
              </w:rPr>
            </w:pPr>
            <w:r w:rsidRPr="006C3486">
              <w:rPr>
                <w:rFonts w:cstheme="minorHAnsi"/>
                <w:sz w:val="20"/>
                <w:szCs w:val="20"/>
              </w:rPr>
              <w:t>MS-102</w:t>
            </w:r>
          </w:p>
        </w:tc>
        <w:tc>
          <w:tcPr>
            <w:tcW w:w="3173" w:type="dxa"/>
            <w:vAlign w:val="center"/>
          </w:tcPr>
          <w:p w14:paraId="30C8C459" w14:textId="77777777" w:rsidR="00A019A8" w:rsidRPr="006C3486" w:rsidRDefault="00A019A8" w:rsidP="008B203B">
            <w:pPr>
              <w:rPr>
                <w:rFonts w:cstheme="minorHAnsi"/>
                <w:sz w:val="20"/>
                <w:szCs w:val="20"/>
                <w:lang w:val="en-GB"/>
              </w:rPr>
            </w:pPr>
            <w:r w:rsidRPr="006C3486">
              <w:rPr>
                <w:rFonts w:cstheme="minorHAnsi"/>
                <w:sz w:val="20"/>
                <w:szCs w:val="20"/>
                <w:lang w:val="en-GB"/>
              </w:rPr>
              <w:t xml:space="preserve"> 13-03-2023</w:t>
            </w:r>
          </w:p>
        </w:tc>
      </w:tr>
    </w:tbl>
    <w:p w14:paraId="17749006" w14:textId="77777777" w:rsidR="00A019A8" w:rsidRPr="006C3486" w:rsidRDefault="00A019A8" w:rsidP="00A019A8">
      <w:pPr>
        <w:spacing w:after="0"/>
        <w:rPr>
          <w:rFonts w:cstheme="minorHAnsi"/>
          <w:sz w:val="20"/>
          <w:szCs w:val="20"/>
        </w:rPr>
      </w:pPr>
    </w:p>
    <w:tbl>
      <w:tblPr>
        <w:tblStyle w:val="Tabelraster"/>
        <w:tblW w:w="9072" w:type="dxa"/>
        <w:tblInd w:w="-5" w:type="dxa"/>
        <w:tblLook w:val="04A0" w:firstRow="1" w:lastRow="0" w:firstColumn="1" w:lastColumn="0" w:noHBand="0" w:noVBand="1"/>
      </w:tblPr>
      <w:tblGrid>
        <w:gridCol w:w="2268"/>
        <w:gridCol w:w="3631"/>
        <w:gridCol w:w="3173"/>
      </w:tblGrid>
      <w:tr w:rsidR="00A019A8" w:rsidRPr="006C3486" w14:paraId="280AA4C4" w14:textId="77777777" w:rsidTr="00A019A8">
        <w:trPr>
          <w:trHeight w:val="284"/>
        </w:trPr>
        <w:tc>
          <w:tcPr>
            <w:tcW w:w="2268" w:type="dxa"/>
            <w:vAlign w:val="center"/>
          </w:tcPr>
          <w:p w14:paraId="6DC5F2F2" w14:textId="77777777" w:rsidR="00A019A8" w:rsidRPr="006C3486" w:rsidRDefault="00A019A8" w:rsidP="008B203B">
            <w:pPr>
              <w:rPr>
                <w:rFonts w:cstheme="minorHAnsi"/>
                <w:b/>
                <w:bCs/>
                <w:sz w:val="20"/>
                <w:szCs w:val="20"/>
              </w:rPr>
            </w:pPr>
            <w:r w:rsidRPr="006C3486">
              <w:rPr>
                <w:rFonts w:cstheme="minorHAnsi"/>
                <w:b/>
                <w:bCs/>
                <w:sz w:val="20"/>
                <w:szCs w:val="20"/>
              </w:rPr>
              <w:t>Type</w:t>
            </w:r>
          </w:p>
        </w:tc>
        <w:tc>
          <w:tcPr>
            <w:tcW w:w="3631" w:type="dxa"/>
            <w:vAlign w:val="center"/>
          </w:tcPr>
          <w:p w14:paraId="5E0613AA" w14:textId="77777777" w:rsidR="00A019A8" w:rsidRPr="006C3486" w:rsidRDefault="00A019A8" w:rsidP="008B203B">
            <w:pPr>
              <w:rPr>
                <w:rFonts w:cstheme="minorHAnsi"/>
                <w:sz w:val="20"/>
                <w:szCs w:val="20"/>
                <w:highlight w:val="yellow"/>
              </w:rPr>
            </w:pPr>
            <w:r w:rsidRPr="006C3486">
              <w:rPr>
                <w:rFonts w:cstheme="minorHAnsi"/>
                <w:b/>
                <w:bCs/>
                <w:sz w:val="20"/>
                <w:szCs w:val="20"/>
              </w:rPr>
              <w:t>Richting</w:t>
            </w:r>
          </w:p>
        </w:tc>
        <w:tc>
          <w:tcPr>
            <w:tcW w:w="3173" w:type="dxa"/>
            <w:vAlign w:val="center"/>
          </w:tcPr>
          <w:p w14:paraId="2A2D5460" w14:textId="77777777" w:rsidR="00A019A8" w:rsidRPr="006C3486" w:rsidRDefault="00A019A8" w:rsidP="008B203B">
            <w:pPr>
              <w:rPr>
                <w:rFonts w:cstheme="minorHAnsi"/>
                <w:b/>
                <w:bCs/>
                <w:sz w:val="20"/>
                <w:szCs w:val="20"/>
              </w:rPr>
            </w:pPr>
            <w:r w:rsidRPr="006C3486">
              <w:rPr>
                <w:rFonts w:cstheme="minorHAnsi"/>
                <w:b/>
                <w:bCs/>
                <w:sz w:val="20"/>
                <w:szCs w:val="20"/>
              </w:rPr>
              <w:t>Periode</w:t>
            </w:r>
          </w:p>
        </w:tc>
      </w:tr>
      <w:tr w:rsidR="00A019A8" w:rsidRPr="006C3486" w14:paraId="16AB7878" w14:textId="77777777" w:rsidTr="00A019A8">
        <w:trPr>
          <w:trHeight w:val="284"/>
        </w:trPr>
        <w:tc>
          <w:tcPr>
            <w:tcW w:w="2268" w:type="dxa"/>
            <w:vAlign w:val="center"/>
          </w:tcPr>
          <w:p w14:paraId="3B5FCE64" w14:textId="77777777" w:rsidR="00A019A8" w:rsidRPr="006C3486" w:rsidRDefault="00A019A8" w:rsidP="008B203B">
            <w:pPr>
              <w:rPr>
                <w:rFonts w:cstheme="minorHAnsi"/>
                <w:sz w:val="20"/>
                <w:szCs w:val="20"/>
              </w:rPr>
            </w:pPr>
            <w:r w:rsidRPr="006C3486">
              <w:rPr>
                <w:rFonts w:cstheme="minorHAnsi"/>
                <w:sz w:val="20"/>
                <w:szCs w:val="20"/>
              </w:rPr>
              <w:t>MS | Security</w:t>
            </w:r>
          </w:p>
        </w:tc>
        <w:tc>
          <w:tcPr>
            <w:tcW w:w="3631" w:type="dxa"/>
            <w:vAlign w:val="center"/>
          </w:tcPr>
          <w:p w14:paraId="657DAE57" w14:textId="77777777" w:rsidR="00A019A8" w:rsidRPr="006C3486" w:rsidRDefault="00A019A8" w:rsidP="008B203B">
            <w:pPr>
              <w:rPr>
                <w:rFonts w:cstheme="minorHAnsi"/>
                <w:sz w:val="20"/>
                <w:szCs w:val="20"/>
              </w:rPr>
            </w:pPr>
            <w:r w:rsidRPr="006C3486">
              <w:rPr>
                <w:rFonts w:cstheme="minorHAnsi"/>
                <w:sz w:val="20"/>
                <w:szCs w:val="20"/>
              </w:rPr>
              <w:t>SC-900</w:t>
            </w:r>
          </w:p>
        </w:tc>
        <w:tc>
          <w:tcPr>
            <w:tcW w:w="3173" w:type="dxa"/>
            <w:vAlign w:val="center"/>
          </w:tcPr>
          <w:p w14:paraId="21961B8B" w14:textId="77777777" w:rsidR="00A019A8" w:rsidRPr="006C3486" w:rsidRDefault="00A019A8" w:rsidP="008B203B">
            <w:pPr>
              <w:rPr>
                <w:rFonts w:cstheme="minorHAnsi"/>
                <w:sz w:val="20"/>
                <w:szCs w:val="20"/>
                <w:lang w:val="en-GB"/>
              </w:rPr>
            </w:pPr>
            <w:r w:rsidRPr="006C3486">
              <w:rPr>
                <w:rFonts w:cstheme="minorHAnsi"/>
                <w:sz w:val="20"/>
                <w:szCs w:val="20"/>
                <w:lang w:val="en-GB"/>
              </w:rPr>
              <w:t xml:space="preserve"> 30-06-2022</w:t>
            </w:r>
          </w:p>
        </w:tc>
      </w:tr>
    </w:tbl>
    <w:p w14:paraId="4B394652" w14:textId="77777777" w:rsidR="00A019A8" w:rsidRPr="006C3486" w:rsidRDefault="00A019A8" w:rsidP="00A019A8">
      <w:pPr>
        <w:spacing w:after="0"/>
        <w:rPr>
          <w:rFonts w:cstheme="minorHAnsi"/>
          <w:sz w:val="20"/>
          <w:szCs w:val="20"/>
        </w:rPr>
      </w:pPr>
    </w:p>
    <w:tbl>
      <w:tblPr>
        <w:tblStyle w:val="Tabelraster"/>
        <w:tblW w:w="9072" w:type="dxa"/>
        <w:tblInd w:w="-5" w:type="dxa"/>
        <w:tblLook w:val="04A0" w:firstRow="1" w:lastRow="0" w:firstColumn="1" w:lastColumn="0" w:noHBand="0" w:noVBand="1"/>
      </w:tblPr>
      <w:tblGrid>
        <w:gridCol w:w="2268"/>
        <w:gridCol w:w="3631"/>
        <w:gridCol w:w="3173"/>
      </w:tblGrid>
      <w:tr w:rsidR="00A019A8" w:rsidRPr="006C3486" w14:paraId="6EAA0892" w14:textId="77777777" w:rsidTr="00A019A8">
        <w:trPr>
          <w:trHeight w:val="284"/>
        </w:trPr>
        <w:tc>
          <w:tcPr>
            <w:tcW w:w="2268" w:type="dxa"/>
            <w:vAlign w:val="center"/>
          </w:tcPr>
          <w:p w14:paraId="6F4B9080" w14:textId="77777777" w:rsidR="00A019A8" w:rsidRPr="006C3486" w:rsidRDefault="00A019A8" w:rsidP="008B203B">
            <w:pPr>
              <w:rPr>
                <w:rFonts w:cstheme="minorHAnsi"/>
                <w:b/>
                <w:bCs/>
                <w:sz w:val="20"/>
                <w:szCs w:val="20"/>
              </w:rPr>
            </w:pPr>
            <w:r w:rsidRPr="006C3486">
              <w:rPr>
                <w:rFonts w:cstheme="minorHAnsi"/>
                <w:b/>
                <w:bCs/>
                <w:sz w:val="20"/>
                <w:szCs w:val="20"/>
              </w:rPr>
              <w:t>Type</w:t>
            </w:r>
          </w:p>
        </w:tc>
        <w:tc>
          <w:tcPr>
            <w:tcW w:w="3631" w:type="dxa"/>
            <w:vAlign w:val="center"/>
          </w:tcPr>
          <w:p w14:paraId="40F3811A" w14:textId="77777777" w:rsidR="00A019A8" w:rsidRPr="006C3486" w:rsidRDefault="00A019A8" w:rsidP="008B203B">
            <w:pPr>
              <w:rPr>
                <w:rFonts w:cstheme="minorHAnsi"/>
                <w:sz w:val="20"/>
                <w:szCs w:val="20"/>
                <w:highlight w:val="yellow"/>
              </w:rPr>
            </w:pPr>
            <w:r w:rsidRPr="006C3486">
              <w:rPr>
                <w:rFonts w:cstheme="minorHAnsi"/>
                <w:b/>
                <w:bCs/>
                <w:sz w:val="20"/>
                <w:szCs w:val="20"/>
              </w:rPr>
              <w:t>Richting</w:t>
            </w:r>
          </w:p>
        </w:tc>
        <w:tc>
          <w:tcPr>
            <w:tcW w:w="3173" w:type="dxa"/>
            <w:vAlign w:val="center"/>
          </w:tcPr>
          <w:p w14:paraId="58AC8CFF" w14:textId="77777777" w:rsidR="00A019A8" w:rsidRPr="006C3486" w:rsidRDefault="00A019A8" w:rsidP="008B203B">
            <w:pPr>
              <w:rPr>
                <w:rFonts w:cstheme="minorHAnsi"/>
                <w:b/>
                <w:bCs/>
                <w:sz w:val="20"/>
                <w:szCs w:val="20"/>
              </w:rPr>
            </w:pPr>
            <w:r w:rsidRPr="006C3486">
              <w:rPr>
                <w:rFonts w:cstheme="minorHAnsi"/>
                <w:b/>
                <w:bCs/>
                <w:sz w:val="20"/>
                <w:szCs w:val="20"/>
              </w:rPr>
              <w:t>Periode</w:t>
            </w:r>
          </w:p>
        </w:tc>
      </w:tr>
      <w:tr w:rsidR="00A019A8" w:rsidRPr="006C3486" w14:paraId="37555990" w14:textId="77777777" w:rsidTr="00A019A8">
        <w:trPr>
          <w:trHeight w:val="284"/>
        </w:trPr>
        <w:tc>
          <w:tcPr>
            <w:tcW w:w="2268" w:type="dxa"/>
            <w:vAlign w:val="center"/>
          </w:tcPr>
          <w:p w14:paraId="0C17C580" w14:textId="77777777" w:rsidR="00A019A8" w:rsidRPr="006C3486" w:rsidRDefault="00A019A8" w:rsidP="008B203B">
            <w:pPr>
              <w:rPr>
                <w:rFonts w:cstheme="minorHAnsi"/>
                <w:sz w:val="20"/>
                <w:szCs w:val="20"/>
              </w:rPr>
            </w:pPr>
            <w:r w:rsidRPr="006C3486">
              <w:rPr>
                <w:rFonts w:cstheme="minorHAnsi"/>
                <w:sz w:val="20"/>
                <w:szCs w:val="20"/>
              </w:rPr>
              <w:t>MS | Modern work</w:t>
            </w:r>
          </w:p>
        </w:tc>
        <w:tc>
          <w:tcPr>
            <w:tcW w:w="3631" w:type="dxa"/>
            <w:vAlign w:val="center"/>
          </w:tcPr>
          <w:p w14:paraId="070067BE" w14:textId="77777777" w:rsidR="00A019A8" w:rsidRPr="006C3486" w:rsidRDefault="00A019A8" w:rsidP="008B203B">
            <w:pPr>
              <w:rPr>
                <w:rFonts w:cstheme="minorHAnsi"/>
                <w:sz w:val="20"/>
                <w:szCs w:val="20"/>
              </w:rPr>
            </w:pPr>
            <w:r w:rsidRPr="006C3486">
              <w:rPr>
                <w:rFonts w:cstheme="minorHAnsi"/>
                <w:sz w:val="20"/>
                <w:szCs w:val="20"/>
              </w:rPr>
              <w:t>MD-102</w:t>
            </w:r>
          </w:p>
        </w:tc>
        <w:tc>
          <w:tcPr>
            <w:tcW w:w="3173" w:type="dxa"/>
            <w:vAlign w:val="center"/>
          </w:tcPr>
          <w:p w14:paraId="359885E4" w14:textId="77777777" w:rsidR="00A019A8" w:rsidRPr="006C3486" w:rsidRDefault="00A019A8" w:rsidP="008B203B">
            <w:pPr>
              <w:rPr>
                <w:rFonts w:cstheme="minorHAnsi"/>
                <w:sz w:val="20"/>
                <w:szCs w:val="20"/>
                <w:lang w:val="en-GB"/>
              </w:rPr>
            </w:pPr>
            <w:r w:rsidRPr="006C3486">
              <w:rPr>
                <w:rFonts w:cstheme="minorHAnsi"/>
                <w:sz w:val="20"/>
                <w:szCs w:val="20"/>
                <w:lang w:val="en-GB"/>
              </w:rPr>
              <w:t xml:space="preserve"> 16-06-2021</w:t>
            </w:r>
          </w:p>
        </w:tc>
      </w:tr>
    </w:tbl>
    <w:p w14:paraId="6059CC11" w14:textId="77777777" w:rsidR="00A019A8" w:rsidRPr="006C3486" w:rsidRDefault="00A019A8" w:rsidP="00A019A8">
      <w:pPr>
        <w:spacing w:after="0"/>
        <w:rPr>
          <w:rFonts w:cstheme="minorHAnsi"/>
          <w:sz w:val="20"/>
          <w:szCs w:val="20"/>
        </w:rPr>
      </w:pPr>
    </w:p>
    <w:tbl>
      <w:tblPr>
        <w:tblStyle w:val="Tabelraster"/>
        <w:tblW w:w="9072" w:type="dxa"/>
        <w:tblInd w:w="-5" w:type="dxa"/>
        <w:tblLook w:val="04A0" w:firstRow="1" w:lastRow="0" w:firstColumn="1" w:lastColumn="0" w:noHBand="0" w:noVBand="1"/>
      </w:tblPr>
      <w:tblGrid>
        <w:gridCol w:w="2268"/>
        <w:gridCol w:w="3631"/>
        <w:gridCol w:w="3173"/>
      </w:tblGrid>
      <w:tr w:rsidR="00A019A8" w:rsidRPr="006C3486" w14:paraId="1C456F73" w14:textId="77777777" w:rsidTr="00A019A8">
        <w:trPr>
          <w:trHeight w:val="284"/>
        </w:trPr>
        <w:tc>
          <w:tcPr>
            <w:tcW w:w="2268" w:type="dxa"/>
            <w:vAlign w:val="center"/>
          </w:tcPr>
          <w:p w14:paraId="6FF69173" w14:textId="77777777" w:rsidR="00A019A8" w:rsidRPr="006C3486" w:rsidRDefault="00A019A8" w:rsidP="008B203B">
            <w:pPr>
              <w:rPr>
                <w:rFonts w:cstheme="minorHAnsi"/>
                <w:b/>
                <w:bCs/>
                <w:sz w:val="20"/>
                <w:szCs w:val="20"/>
              </w:rPr>
            </w:pPr>
            <w:r w:rsidRPr="006C3486">
              <w:rPr>
                <w:rFonts w:cstheme="minorHAnsi"/>
                <w:b/>
                <w:bCs/>
                <w:sz w:val="20"/>
                <w:szCs w:val="20"/>
              </w:rPr>
              <w:t>Type</w:t>
            </w:r>
          </w:p>
        </w:tc>
        <w:tc>
          <w:tcPr>
            <w:tcW w:w="3631" w:type="dxa"/>
            <w:vAlign w:val="center"/>
          </w:tcPr>
          <w:p w14:paraId="6136CA7B" w14:textId="77777777" w:rsidR="00A019A8" w:rsidRPr="006C3486" w:rsidRDefault="00A019A8" w:rsidP="008B203B">
            <w:pPr>
              <w:rPr>
                <w:rFonts w:cstheme="minorHAnsi"/>
                <w:sz w:val="20"/>
                <w:szCs w:val="20"/>
                <w:highlight w:val="yellow"/>
              </w:rPr>
            </w:pPr>
            <w:r w:rsidRPr="006C3486">
              <w:rPr>
                <w:rFonts w:cstheme="minorHAnsi"/>
                <w:b/>
                <w:bCs/>
                <w:sz w:val="20"/>
                <w:szCs w:val="20"/>
              </w:rPr>
              <w:t>Richting</w:t>
            </w:r>
          </w:p>
        </w:tc>
        <w:tc>
          <w:tcPr>
            <w:tcW w:w="3173" w:type="dxa"/>
            <w:vAlign w:val="center"/>
          </w:tcPr>
          <w:p w14:paraId="0E02CB7F" w14:textId="77777777" w:rsidR="00A019A8" w:rsidRPr="006C3486" w:rsidRDefault="00A019A8" w:rsidP="008B203B">
            <w:pPr>
              <w:rPr>
                <w:rFonts w:cstheme="minorHAnsi"/>
                <w:b/>
                <w:bCs/>
                <w:sz w:val="20"/>
                <w:szCs w:val="20"/>
              </w:rPr>
            </w:pPr>
            <w:r w:rsidRPr="006C3486">
              <w:rPr>
                <w:rFonts w:cstheme="minorHAnsi"/>
                <w:b/>
                <w:bCs/>
                <w:sz w:val="20"/>
                <w:szCs w:val="20"/>
              </w:rPr>
              <w:t>Periode</w:t>
            </w:r>
          </w:p>
        </w:tc>
      </w:tr>
      <w:tr w:rsidR="00A019A8" w:rsidRPr="006C3486" w14:paraId="27E539E5" w14:textId="77777777" w:rsidTr="00A019A8">
        <w:trPr>
          <w:trHeight w:val="284"/>
        </w:trPr>
        <w:tc>
          <w:tcPr>
            <w:tcW w:w="2268" w:type="dxa"/>
            <w:vAlign w:val="center"/>
          </w:tcPr>
          <w:p w14:paraId="2ED15DFA" w14:textId="77777777" w:rsidR="00A019A8" w:rsidRPr="006C3486" w:rsidRDefault="00A019A8" w:rsidP="008B203B">
            <w:pPr>
              <w:rPr>
                <w:rFonts w:cstheme="minorHAnsi"/>
                <w:sz w:val="20"/>
                <w:szCs w:val="20"/>
              </w:rPr>
            </w:pPr>
            <w:r w:rsidRPr="006C3486">
              <w:rPr>
                <w:rFonts w:cstheme="minorHAnsi"/>
                <w:sz w:val="20"/>
                <w:szCs w:val="20"/>
              </w:rPr>
              <w:t>Algemeen</w:t>
            </w:r>
          </w:p>
        </w:tc>
        <w:tc>
          <w:tcPr>
            <w:tcW w:w="3631" w:type="dxa"/>
            <w:vAlign w:val="center"/>
          </w:tcPr>
          <w:p w14:paraId="310F1970" w14:textId="77777777" w:rsidR="00A019A8" w:rsidRPr="006C3486" w:rsidRDefault="00A019A8" w:rsidP="008B203B">
            <w:pPr>
              <w:rPr>
                <w:rFonts w:cstheme="minorHAnsi"/>
                <w:sz w:val="20"/>
                <w:szCs w:val="20"/>
              </w:rPr>
            </w:pPr>
            <w:r w:rsidRPr="006C3486">
              <w:rPr>
                <w:rFonts w:cstheme="minorHAnsi"/>
                <w:sz w:val="20"/>
                <w:szCs w:val="20"/>
              </w:rPr>
              <w:t>ASL Foundation</w:t>
            </w:r>
          </w:p>
        </w:tc>
        <w:tc>
          <w:tcPr>
            <w:tcW w:w="3173" w:type="dxa"/>
            <w:vAlign w:val="center"/>
          </w:tcPr>
          <w:p w14:paraId="2B4F9A75" w14:textId="77777777" w:rsidR="00A019A8" w:rsidRPr="006C3486" w:rsidRDefault="00A019A8" w:rsidP="008B203B">
            <w:pPr>
              <w:rPr>
                <w:rFonts w:cstheme="minorHAnsi"/>
                <w:sz w:val="20"/>
                <w:szCs w:val="20"/>
                <w:lang w:val="en-GB"/>
              </w:rPr>
            </w:pPr>
            <w:r w:rsidRPr="006C3486">
              <w:rPr>
                <w:rFonts w:cstheme="minorHAnsi"/>
                <w:sz w:val="20"/>
                <w:szCs w:val="20"/>
                <w:lang w:val="en-GB"/>
              </w:rPr>
              <w:t xml:space="preserve"> 30-06-2008</w:t>
            </w:r>
          </w:p>
        </w:tc>
      </w:tr>
    </w:tbl>
    <w:p w14:paraId="1FEAD34B" w14:textId="77777777" w:rsidR="00A019A8" w:rsidRPr="006C3486" w:rsidRDefault="00A019A8" w:rsidP="00A019A8">
      <w:pPr>
        <w:spacing w:after="0"/>
        <w:rPr>
          <w:rFonts w:cstheme="minorHAnsi"/>
          <w:sz w:val="20"/>
          <w:szCs w:val="20"/>
        </w:rPr>
      </w:pPr>
    </w:p>
    <w:p w14:paraId="6BDEA087" w14:textId="77777777" w:rsidR="00A72027" w:rsidRPr="006C3486" w:rsidRDefault="00A72027">
      <w:pPr>
        <w:rPr>
          <w:rFonts w:eastAsiaTheme="majorEastAsia" w:cstheme="minorHAnsi"/>
          <w:b/>
          <w:bCs/>
          <w:color w:val="FBA90F"/>
          <w:sz w:val="20"/>
          <w:szCs w:val="20"/>
          <w:lang w:val="en-US"/>
        </w:rPr>
      </w:pPr>
      <w:r w:rsidRPr="006C3486">
        <w:rPr>
          <w:rFonts w:cstheme="minorHAnsi"/>
          <w:b/>
          <w:bCs/>
          <w:color w:val="FBA90F"/>
          <w:sz w:val="20"/>
          <w:szCs w:val="20"/>
          <w:lang w:val="en-US"/>
        </w:rPr>
        <w:br w:type="page"/>
      </w:r>
    </w:p>
    <w:p w14:paraId="147A0C4C" w14:textId="41E0E5D9" w:rsidR="008D721C" w:rsidRPr="006C3486" w:rsidRDefault="008D721C" w:rsidP="008D721C">
      <w:pPr>
        <w:pStyle w:val="Kop1"/>
        <w:spacing w:before="0" w:line="360" w:lineRule="auto"/>
        <w:rPr>
          <w:rFonts w:asciiTheme="minorHAnsi" w:hAnsiTheme="minorHAnsi" w:cstheme="minorHAnsi"/>
          <w:b/>
          <w:bCs/>
          <w:color w:val="FBA90F"/>
          <w:sz w:val="20"/>
          <w:szCs w:val="20"/>
          <w:lang w:val="en-US"/>
        </w:rPr>
      </w:pPr>
      <w:r w:rsidRPr="006C3486">
        <w:rPr>
          <w:rFonts w:asciiTheme="minorHAnsi" w:hAnsiTheme="minorHAnsi" w:cstheme="minorHAnsi"/>
          <w:b/>
          <w:bCs/>
          <w:color w:val="FBA90F"/>
          <w:sz w:val="20"/>
          <w:szCs w:val="20"/>
          <w:lang w:val="en-US"/>
        </w:rPr>
        <w:lastRenderedPageBreak/>
        <w:t>Big50 personality test</w:t>
      </w:r>
    </w:p>
    <w:p w14:paraId="77756AA8" w14:textId="06EEAE5E" w:rsidR="008D721C" w:rsidRPr="006C3486" w:rsidRDefault="008D721C" w:rsidP="008D721C">
      <w:pPr>
        <w:rPr>
          <w:rFonts w:cstheme="minorHAnsi"/>
          <w:sz w:val="20"/>
          <w:szCs w:val="20"/>
        </w:rPr>
      </w:pPr>
      <w:r w:rsidRPr="006C3486">
        <w:rPr>
          <w:rFonts w:cstheme="minorHAnsi"/>
          <w:sz w:val="20"/>
          <w:szCs w:val="20"/>
        </w:rPr>
        <w:t>Datum rapportage: 14-7-2025</w:t>
      </w:r>
      <w:r w:rsidR="008713E2" w:rsidRPr="006C3486">
        <w:rPr>
          <w:rFonts w:cstheme="minorHAnsi"/>
          <w:sz w:val="20"/>
          <w:szCs w:val="20"/>
        </w:rPr>
        <w:br/>
      </w:r>
      <w:r w:rsidRPr="006C3486">
        <w:rPr>
          <w:rFonts w:cstheme="minorHAnsi"/>
          <w:sz w:val="20"/>
          <w:szCs w:val="20"/>
        </w:rPr>
        <w:t>Toepassing: Ondersteunende analyse bij cv</w:t>
      </w:r>
    </w:p>
    <w:p w14:paraId="29368DE9" w14:textId="6601F0D0" w:rsidR="008D721C" w:rsidRPr="006C3486" w:rsidRDefault="008D721C" w:rsidP="008D721C">
      <w:pPr>
        <w:pStyle w:val="Kop1"/>
        <w:spacing w:before="0" w:line="360" w:lineRule="auto"/>
        <w:rPr>
          <w:rFonts w:asciiTheme="minorHAnsi" w:hAnsiTheme="minorHAnsi" w:cstheme="minorHAnsi"/>
          <w:b/>
          <w:bCs/>
          <w:color w:val="FBA90F"/>
          <w:sz w:val="20"/>
          <w:szCs w:val="20"/>
        </w:rPr>
      </w:pPr>
      <w:r w:rsidRPr="006C3486">
        <w:rPr>
          <w:rFonts w:asciiTheme="minorHAnsi" w:hAnsiTheme="minorHAnsi" w:cstheme="minorHAnsi"/>
          <w:b/>
          <w:bCs/>
          <w:color w:val="FBA90F"/>
          <w:sz w:val="20"/>
          <w:szCs w:val="20"/>
        </w:rPr>
        <w:t>Korte samenvatting</w:t>
      </w:r>
    </w:p>
    <w:p w14:paraId="34537444" w14:textId="77777777" w:rsidR="008D721C" w:rsidRPr="006C3486" w:rsidRDefault="008D721C" w:rsidP="008D721C">
      <w:pPr>
        <w:rPr>
          <w:rFonts w:cstheme="minorHAnsi"/>
          <w:sz w:val="20"/>
          <w:szCs w:val="20"/>
        </w:rPr>
      </w:pPr>
      <w:r w:rsidRPr="00435205">
        <w:rPr>
          <w:rFonts w:cstheme="minorHAnsi"/>
          <w:sz w:val="20"/>
          <w:szCs w:val="20"/>
        </w:rPr>
        <w:t>De kandidaat kenmerkt zich door een sterk analytisch vermogen, een voorkeur voor gestructureerde omgevingen en een bedachtzame, betrouwbare werkhouding. Hij werkt het best in een stabiele organisatie waar nauwkeurigheid, discipline en samenwerking gewaardeerd worden. Deze persoonlijkheid is minder gericht op snelle veranderingen, risicovolle beslissingen of intensief klantcontact.</w:t>
      </w:r>
    </w:p>
    <w:p w14:paraId="00A018AB" w14:textId="3BB9B727" w:rsidR="008D721C" w:rsidRPr="006C3486" w:rsidRDefault="008D721C" w:rsidP="008D721C">
      <w:pPr>
        <w:pStyle w:val="Kop1"/>
        <w:spacing w:before="0" w:line="360" w:lineRule="auto"/>
        <w:rPr>
          <w:rFonts w:asciiTheme="minorHAnsi" w:hAnsiTheme="minorHAnsi" w:cstheme="minorHAnsi"/>
          <w:b/>
          <w:bCs/>
          <w:color w:val="FBA90F"/>
          <w:sz w:val="20"/>
          <w:szCs w:val="20"/>
        </w:rPr>
      </w:pPr>
      <w:r w:rsidRPr="006C3486">
        <w:rPr>
          <w:rFonts w:asciiTheme="minorHAnsi" w:hAnsiTheme="minorHAnsi" w:cstheme="minorHAnsi"/>
          <w:b/>
          <w:bCs/>
          <w:color w:val="FBA90F"/>
          <w:sz w:val="20"/>
          <w:szCs w:val="20"/>
        </w:rPr>
        <w:t>Persoonlijkheidsdimensies</w:t>
      </w:r>
    </w:p>
    <w:tbl>
      <w:tblPr>
        <w:tblW w:w="9101" w:type="dxa"/>
        <w:tblCellSpacing w:w="15" w:type="dxa"/>
        <w:tblCellMar>
          <w:top w:w="15" w:type="dxa"/>
          <w:left w:w="15" w:type="dxa"/>
          <w:bottom w:w="15" w:type="dxa"/>
          <w:right w:w="15" w:type="dxa"/>
        </w:tblCellMar>
        <w:tblLook w:val="04A0" w:firstRow="1" w:lastRow="0" w:firstColumn="1" w:lastColumn="0" w:noHBand="0" w:noVBand="1"/>
      </w:tblPr>
      <w:tblGrid>
        <w:gridCol w:w="1062"/>
        <w:gridCol w:w="3091"/>
        <w:gridCol w:w="1234"/>
        <w:gridCol w:w="3714"/>
      </w:tblGrid>
      <w:tr w:rsidR="006C3486" w:rsidRPr="006C3486" w14:paraId="0BE1DD4B" w14:textId="77777777" w:rsidTr="008D721C">
        <w:trPr>
          <w:tblHeader/>
          <w:tblCellSpacing w:w="15" w:type="dxa"/>
        </w:trPr>
        <w:tc>
          <w:tcPr>
            <w:tcW w:w="1017" w:type="dxa"/>
            <w:vAlign w:val="center"/>
            <w:hideMark/>
          </w:tcPr>
          <w:p w14:paraId="18DF01EF" w14:textId="77777777" w:rsidR="008D721C" w:rsidRPr="00435205" w:rsidRDefault="008D721C" w:rsidP="008B203B">
            <w:pPr>
              <w:rPr>
                <w:rFonts w:cstheme="minorHAnsi"/>
                <w:b/>
                <w:bCs/>
                <w:sz w:val="20"/>
                <w:szCs w:val="20"/>
              </w:rPr>
            </w:pPr>
            <w:r w:rsidRPr="00435205">
              <w:rPr>
                <w:rFonts w:cstheme="minorHAnsi"/>
                <w:b/>
                <w:bCs/>
                <w:sz w:val="20"/>
                <w:szCs w:val="20"/>
              </w:rPr>
              <w:t>Cluster</w:t>
            </w:r>
          </w:p>
        </w:tc>
        <w:tc>
          <w:tcPr>
            <w:tcW w:w="3061" w:type="dxa"/>
            <w:vAlign w:val="center"/>
            <w:hideMark/>
          </w:tcPr>
          <w:p w14:paraId="3E59EEF0" w14:textId="77777777" w:rsidR="008D721C" w:rsidRPr="00435205" w:rsidRDefault="008D721C" w:rsidP="008B203B">
            <w:pPr>
              <w:rPr>
                <w:rFonts w:cstheme="minorHAnsi"/>
                <w:b/>
                <w:bCs/>
                <w:sz w:val="20"/>
                <w:szCs w:val="20"/>
              </w:rPr>
            </w:pPr>
            <w:r w:rsidRPr="00435205">
              <w:rPr>
                <w:rFonts w:cstheme="minorHAnsi"/>
                <w:b/>
                <w:bCs/>
                <w:sz w:val="20"/>
                <w:szCs w:val="20"/>
              </w:rPr>
              <w:t>Eigenschappen</w:t>
            </w:r>
          </w:p>
        </w:tc>
        <w:tc>
          <w:tcPr>
            <w:tcW w:w="1204" w:type="dxa"/>
            <w:vAlign w:val="center"/>
            <w:hideMark/>
          </w:tcPr>
          <w:p w14:paraId="1B304C9C" w14:textId="77777777" w:rsidR="008D721C" w:rsidRPr="00435205" w:rsidRDefault="008D721C" w:rsidP="008B203B">
            <w:pPr>
              <w:rPr>
                <w:rFonts w:cstheme="minorHAnsi"/>
                <w:b/>
                <w:bCs/>
                <w:sz w:val="20"/>
                <w:szCs w:val="20"/>
              </w:rPr>
            </w:pPr>
            <w:r w:rsidRPr="00435205">
              <w:rPr>
                <w:rFonts w:cstheme="minorHAnsi"/>
                <w:b/>
                <w:bCs/>
                <w:sz w:val="20"/>
                <w:szCs w:val="20"/>
              </w:rPr>
              <w:t>Score (1–10)</w:t>
            </w:r>
          </w:p>
        </w:tc>
        <w:tc>
          <w:tcPr>
            <w:tcW w:w="3669" w:type="dxa"/>
            <w:vAlign w:val="center"/>
            <w:hideMark/>
          </w:tcPr>
          <w:p w14:paraId="26F7CF8B" w14:textId="77777777" w:rsidR="008D721C" w:rsidRPr="00435205" w:rsidRDefault="008D721C" w:rsidP="008B203B">
            <w:pPr>
              <w:rPr>
                <w:rFonts w:cstheme="minorHAnsi"/>
                <w:b/>
                <w:bCs/>
                <w:sz w:val="20"/>
                <w:szCs w:val="20"/>
              </w:rPr>
            </w:pPr>
            <w:r w:rsidRPr="00435205">
              <w:rPr>
                <w:rFonts w:cstheme="minorHAnsi"/>
                <w:b/>
                <w:bCs/>
                <w:sz w:val="20"/>
                <w:szCs w:val="20"/>
              </w:rPr>
              <w:t>Korte toelichting</w:t>
            </w:r>
          </w:p>
        </w:tc>
      </w:tr>
      <w:tr w:rsidR="006C3486" w:rsidRPr="006C3486" w14:paraId="661FE66F" w14:textId="77777777" w:rsidTr="008D721C">
        <w:trPr>
          <w:tblCellSpacing w:w="15" w:type="dxa"/>
        </w:trPr>
        <w:tc>
          <w:tcPr>
            <w:tcW w:w="1017" w:type="dxa"/>
            <w:vAlign w:val="center"/>
            <w:hideMark/>
          </w:tcPr>
          <w:p w14:paraId="72F338E5" w14:textId="77777777" w:rsidR="008D721C" w:rsidRPr="00435205" w:rsidRDefault="008D721C" w:rsidP="008B203B">
            <w:pPr>
              <w:rPr>
                <w:rFonts w:cstheme="minorHAnsi"/>
                <w:b/>
                <w:bCs/>
                <w:sz w:val="20"/>
                <w:szCs w:val="20"/>
              </w:rPr>
            </w:pPr>
            <w:r w:rsidRPr="00435205">
              <w:rPr>
                <w:rFonts w:cstheme="minorHAnsi"/>
                <w:b/>
                <w:bCs/>
                <w:sz w:val="20"/>
                <w:szCs w:val="20"/>
              </w:rPr>
              <w:t>Denken</w:t>
            </w:r>
          </w:p>
        </w:tc>
        <w:tc>
          <w:tcPr>
            <w:tcW w:w="3061" w:type="dxa"/>
            <w:vAlign w:val="center"/>
            <w:hideMark/>
          </w:tcPr>
          <w:p w14:paraId="77DAA14C" w14:textId="77777777" w:rsidR="008D721C" w:rsidRPr="00435205" w:rsidRDefault="008D721C" w:rsidP="008B203B">
            <w:pPr>
              <w:rPr>
                <w:rFonts w:cstheme="minorHAnsi"/>
                <w:sz w:val="20"/>
                <w:szCs w:val="20"/>
              </w:rPr>
            </w:pPr>
            <w:r w:rsidRPr="00435205">
              <w:rPr>
                <w:rFonts w:cstheme="minorHAnsi"/>
                <w:sz w:val="20"/>
                <w:szCs w:val="20"/>
              </w:rPr>
              <w:t>Analytisch, direct, genuanceerd vertrouwen</w:t>
            </w:r>
          </w:p>
        </w:tc>
        <w:tc>
          <w:tcPr>
            <w:tcW w:w="1204" w:type="dxa"/>
            <w:vAlign w:val="center"/>
            <w:hideMark/>
          </w:tcPr>
          <w:p w14:paraId="196AE768" w14:textId="77777777" w:rsidR="008D721C" w:rsidRPr="00435205" w:rsidRDefault="008D721C" w:rsidP="008B203B">
            <w:pPr>
              <w:rPr>
                <w:rFonts w:cstheme="minorHAnsi"/>
                <w:sz w:val="20"/>
                <w:szCs w:val="20"/>
              </w:rPr>
            </w:pPr>
            <w:r w:rsidRPr="00435205">
              <w:rPr>
                <w:rFonts w:cstheme="minorHAnsi"/>
                <w:sz w:val="20"/>
                <w:szCs w:val="20"/>
              </w:rPr>
              <w:t>10 / 7 / 5</w:t>
            </w:r>
          </w:p>
        </w:tc>
        <w:tc>
          <w:tcPr>
            <w:tcW w:w="3669" w:type="dxa"/>
            <w:vAlign w:val="center"/>
            <w:hideMark/>
          </w:tcPr>
          <w:p w14:paraId="353C51EE" w14:textId="77777777" w:rsidR="008D721C" w:rsidRPr="00435205" w:rsidRDefault="008D721C" w:rsidP="008B203B">
            <w:pPr>
              <w:rPr>
                <w:rFonts w:cstheme="minorHAnsi"/>
                <w:sz w:val="20"/>
                <w:szCs w:val="20"/>
              </w:rPr>
            </w:pPr>
            <w:r w:rsidRPr="00435205">
              <w:rPr>
                <w:rFonts w:cstheme="minorHAnsi"/>
                <w:sz w:val="20"/>
                <w:szCs w:val="20"/>
              </w:rPr>
              <w:t>Sterk rationeel, communiceert helder, niet naïef</w:t>
            </w:r>
          </w:p>
        </w:tc>
      </w:tr>
      <w:tr w:rsidR="006C3486" w:rsidRPr="006C3486" w14:paraId="6B8CFFDB" w14:textId="77777777" w:rsidTr="008D721C">
        <w:trPr>
          <w:tblCellSpacing w:w="15" w:type="dxa"/>
        </w:trPr>
        <w:tc>
          <w:tcPr>
            <w:tcW w:w="1017" w:type="dxa"/>
            <w:vAlign w:val="center"/>
            <w:hideMark/>
          </w:tcPr>
          <w:p w14:paraId="70D81B65" w14:textId="77777777" w:rsidR="008D721C" w:rsidRPr="00435205" w:rsidRDefault="008D721C" w:rsidP="008B203B">
            <w:pPr>
              <w:rPr>
                <w:rFonts w:cstheme="minorHAnsi"/>
                <w:b/>
                <w:bCs/>
                <w:sz w:val="20"/>
                <w:szCs w:val="20"/>
              </w:rPr>
            </w:pPr>
            <w:r w:rsidRPr="00435205">
              <w:rPr>
                <w:rFonts w:cstheme="minorHAnsi"/>
                <w:b/>
                <w:bCs/>
                <w:sz w:val="20"/>
                <w:szCs w:val="20"/>
              </w:rPr>
              <w:t>Creativiteit</w:t>
            </w:r>
          </w:p>
        </w:tc>
        <w:tc>
          <w:tcPr>
            <w:tcW w:w="3061" w:type="dxa"/>
            <w:vAlign w:val="center"/>
            <w:hideMark/>
          </w:tcPr>
          <w:p w14:paraId="2D9FE130" w14:textId="77777777" w:rsidR="008D721C" w:rsidRPr="00435205" w:rsidRDefault="008D721C" w:rsidP="008B203B">
            <w:pPr>
              <w:rPr>
                <w:rFonts w:cstheme="minorHAnsi"/>
                <w:sz w:val="20"/>
                <w:szCs w:val="20"/>
              </w:rPr>
            </w:pPr>
            <w:r w:rsidRPr="00435205">
              <w:rPr>
                <w:rFonts w:cstheme="minorHAnsi"/>
                <w:sz w:val="20"/>
                <w:szCs w:val="20"/>
              </w:rPr>
              <w:t>Lage verbeelding, risico-avers, pragmatisch</w:t>
            </w:r>
          </w:p>
        </w:tc>
        <w:tc>
          <w:tcPr>
            <w:tcW w:w="1204" w:type="dxa"/>
            <w:vAlign w:val="center"/>
            <w:hideMark/>
          </w:tcPr>
          <w:p w14:paraId="698EACB3" w14:textId="77777777" w:rsidR="008D721C" w:rsidRPr="00435205" w:rsidRDefault="008D721C" w:rsidP="008B203B">
            <w:pPr>
              <w:rPr>
                <w:rFonts w:cstheme="minorHAnsi"/>
                <w:sz w:val="20"/>
                <w:szCs w:val="20"/>
              </w:rPr>
            </w:pPr>
            <w:r w:rsidRPr="00435205">
              <w:rPr>
                <w:rFonts w:cstheme="minorHAnsi"/>
                <w:sz w:val="20"/>
                <w:szCs w:val="20"/>
              </w:rPr>
              <w:t>4 / 3 / 6</w:t>
            </w:r>
          </w:p>
        </w:tc>
        <w:tc>
          <w:tcPr>
            <w:tcW w:w="3669" w:type="dxa"/>
            <w:vAlign w:val="center"/>
            <w:hideMark/>
          </w:tcPr>
          <w:p w14:paraId="21844D0F" w14:textId="77777777" w:rsidR="008D721C" w:rsidRPr="00435205" w:rsidRDefault="008D721C" w:rsidP="008B203B">
            <w:pPr>
              <w:rPr>
                <w:rFonts w:cstheme="minorHAnsi"/>
                <w:sz w:val="20"/>
                <w:szCs w:val="20"/>
              </w:rPr>
            </w:pPr>
            <w:r w:rsidRPr="00435205">
              <w:rPr>
                <w:rFonts w:cstheme="minorHAnsi"/>
                <w:sz w:val="20"/>
                <w:szCs w:val="20"/>
              </w:rPr>
              <w:t>Niet impulsief creatief, wel oplossingsgericht</w:t>
            </w:r>
          </w:p>
        </w:tc>
      </w:tr>
      <w:tr w:rsidR="006C3486" w:rsidRPr="006C3486" w14:paraId="2E6BF088" w14:textId="77777777" w:rsidTr="008D721C">
        <w:trPr>
          <w:tblCellSpacing w:w="15" w:type="dxa"/>
        </w:trPr>
        <w:tc>
          <w:tcPr>
            <w:tcW w:w="1017" w:type="dxa"/>
            <w:vAlign w:val="center"/>
            <w:hideMark/>
          </w:tcPr>
          <w:p w14:paraId="1B40525F" w14:textId="77777777" w:rsidR="008D721C" w:rsidRPr="00435205" w:rsidRDefault="008D721C" w:rsidP="008B203B">
            <w:pPr>
              <w:rPr>
                <w:rFonts w:cstheme="minorHAnsi"/>
                <w:b/>
                <w:bCs/>
                <w:sz w:val="20"/>
                <w:szCs w:val="20"/>
              </w:rPr>
            </w:pPr>
            <w:r w:rsidRPr="00435205">
              <w:rPr>
                <w:rFonts w:cstheme="minorHAnsi"/>
                <w:b/>
                <w:bCs/>
                <w:sz w:val="20"/>
                <w:szCs w:val="20"/>
              </w:rPr>
              <w:t>Structuur</w:t>
            </w:r>
          </w:p>
        </w:tc>
        <w:tc>
          <w:tcPr>
            <w:tcW w:w="3061" w:type="dxa"/>
            <w:vAlign w:val="center"/>
            <w:hideMark/>
          </w:tcPr>
          <w:p w14:paraId="0DA4C9E0" w14:textId="77777777" w:rsidR="008D721C" w:rsidRPr="00435205" w:rsidRDefault="008D721C" w:rsidP="008B203B">
            <w:pPr>
              <w:rPr>
                <w:rFonts w:cstheme="minorHAnsi"/>
                <w:sz w:val="20"/>
                <w:szCs w:val="20"/>
              </w:rPr>
            </w:pPr>
            <w:r w:rsidRPr="00435205">
              <w:rPr>
                <w:rFonts w:cstheme="minorHAnsi"/>
                <w:sz w:val="20"/>
                <w:szCs w:val="20"/>
              </w:rPr>
              <w:t>Zeer ordelijk, betrouwbaar, taakgericht</w:t>
            </w:r>
          </w:p>
        </w:tc>
        <w:tc>
          <w:tcPr>
            <w:tcW w:w="1204" w:type="dxa"/>
            <w:vAlign w:val="center"/>
            <w:hideMark/>
          </w:tcPr>
          <w:p w14:paraId="05E1552B" w14:textId="77777777" w:rsidR="008D721C" w:rsidRPr="00435205" w:rsidRDefault="008D721C" w:rsidP="008B203B">
            <w:pPr>
              <w:rPr>
                <w:rFonts w:cstheme="minorHAnsi"/>
                <w:sz w:val="20"/>
                <w:szCs w:val="20"/>
              </w:rPr>
            </w:pPr>
            <w:r w:rsidRPr="00435205">
              <w:rPr>
                <w:rFonts w:cstheme="minorHAnsi"/>
                <w:sz w:val="20"/>
                <w:szCs w:val="20"/>
              </w:rPr>
              <w:t>9 / 8 / 7</w:t>
            </w:r>
          </w:p>
        </w:tc>
        <w:tc>
          <w:tcPr>
            <w:tcW w:w="3669" w:type="dxa"/>
            <w:vAlign w:val="center"/>
            <w:hideMark/>
          </w:tcPr>
          <w:p w14:paraId="308D0E57" w14:textId="77777777" w:rsidR="008D721C" w:rsidRPr="00435205" w:rsidRDefault="008D721C" w:rsidP="008B203B">
            <w:pPr>
              <w:rPr>
                <w:rFonts w:cstheme="minorHAnsi"/>
                <w:sz w:val="20"/>
                <w:szCs w:val="20"/>
              </w:rPr>
            </w:pPr>
            <w:r w:rsidRPr="00435205">
              <w:rPr>
                <w:rFonts w:cstheme="minorHAnsi"/>
                <w:sz w:val="20"/>
                <w:szCs w:val="20"/>
              </w:rPr>
              <w:t>Houdt van systemen, procedures en voorspelbaarheid</w:t>
            </w:r>
          </w:p>
        </w:tc>
      </w:tr>
      <w:tr w:rsidR="006C3486" w:rsidRPr="006C3486" w14:paraId="55015575" w14:textId="77777777" w:rsidTr="008D721C">
        <w:trPr>
          <w:tblCellSpacing w:w="15" w:type="dxa"/>
        </w:trPr>
        <w:tc>
          <w:tcPr>
            <w:tcW w:w="1017" w:type="dxa"/>
            <w:vAlign w:val="center"/>
            <w:hideMark/>
          </w:tcPr>
          <w:p w14:paraId="7DF74B79" w14:textId="77777777" w:rsidR="008D721C" w:rsidRPr="00435205" w:rsidRDefault="008D721C" w:rsidP="008B203B">
            <w:pPr>
              <w:rPr>
                <w:rFonts w:cstheme="minorHAnsi"/>
                <w:b/>
                <w:bCs/>
                <w:sz w:val="20"/>
                <w:szCs w:val="20"/>
              </w:rPr>
            </w:pPr>
            <w:r w:rsidRPr="00435205">
              <w:rPr>
                <w:rFonts w:cstheme="minorHAnsi"/>
                <w:b/>
                <w:bCs/>
                <w:sz w:val="20"/>
                <w:szCs w:val="20"/>
              </w:rPr>
              <w:t>Emotie/</w:t>
            </w:r>
            <w:r w:rsidRPr="006C3486">
              <w:rPr>
                <w:rFonts w:cstheme="minorHAnsi"/>
                <w:b/>
                <w:bCs/>
                <w:sz w:val="20"/>
                <w:szCs w:val="20"/>
              </w:rPr>
              <w:br/>
            </w:r>
            <w:r w:rsidRPr="00435205">
              <w:rPr>
                <w:rFonts w:cstheme="minorHAnsi"/>
                <w:b/>
                <w:bCs/>
                <w:sz w:val="20"/>
                <w:szCs w:val="20"/>
              </w:rPr>
              <w:t>Voelen</w:t>
            </w:r>
          </w:p>
        </w:tc>
        <w:tc>
          <w:tcPr>
            <w:tcW w:w="3061" w:type="dxa"/>
            <w:vAlign w:val="center"/>
            <w:hideMark/>
          </w:tcPr>
          <w:p w14:paraId="13175865" w14:textId="77777777" w:rsidR="008D721C" w:rsidRPr="00435205" w:rsidRDefault="008D721C" w:rsidP="008B203B">
            <w:pPr>
              <w:rPr>
                <w:rFonts w:cstheme="minorHAnsi"/>
                <w:sz w:val="20"/>
                <w:szCs w:val="20"/>
              </w:rPr>
            </w:pPr>
            <w:r w:rsidRPr="00435205">
              <w:rPr>
                <w:rFonts w:cstheme="minorHAnsi"/>
                <w:sz w:val="20"/>
                <w:szCs w:val="20"/>
              </w:rPr>
              <w:t>Emotioneel stabiel, beheerst, doelmatig</w:t>
            </w:r>
          </w:p>
        </w:tc>
        <w:tc>
          <w:tcPr>
            <w:tcW w:w="1204" w:type="dxa"/>
            <w:vAlign w:val="center"/>
            <w:hideMark/>
          </w:tcPr>
          <w:p w14:paraId="01A6E2DA" w14:textId="77777777" w:rsidR="008D721C" w:rsidRPr="00435205" w:rsidRDefault="008D721C" w:rsidP="008B203B">
            <w:pPr>
              <w:rPr>
                <w:rFonts w:cstheme="minorHAnsi"/>
                <w:sz w:val="20"/>
                <w:szCs w:val="20"/>
              </w:rPr>
            </w:pPr>
            <w:r w:rsidRPr="00435205">
              <w:rPr>
                <w:rFonts w:cstheme="minorHAnsi"/>
                <w:sz w:val="20"/>
                <w:szCs w:val="20"/>
              </w:rPr>
              <w:t>7 / 5 / 7</w:t>
            </w:r>
          </w:p>
        </w:tc>
        <w:tc>
          <w:tcPr>
            <w:tcW w:w="3669" w:type="dxa"/>
            <w:vAlign w:val="center"/>
            <w:hideMark/>
          </w:tcPr>
          <w:p w14:paraId="7A597599" w14:textId="77777777" w:rsidR="008D721C" w:rsidRPr="00435205" w:rsidRDefault="008D721C" w:rsidP="008B203B">
            <w:pPr>
              <w:rPr>
                <w:rFonts w:cstheme="minorHAnsi"/>
                <w:sz w:val="20"/>
                <w:szCs w:val="20"/>
              </w:rPr>
            </w:pPr>
            <w:r w:rsidRPr="00435205">
              <w:rPr>
                <w:rFonts w:cstheme="minorHAnsi"/>
                <w:sz w:val="20"/>
                <w:szCs w:val="20"/>
              </w:rPr>
              <w:t>Voelt emoties, maar blijft rationeel onder druk</w:t>
            </w:r>
          </w:p>
        </w:tc>
      </w:tr>
      <w:tr w:rsidR="006C3486" w:rsidRPr="006C3486" w14:paraId="5F0730E7" w14:textId="77777777" w:rsidTr="008D721C">
        <w:trPr>
          <w:tblCellSpacing w:w="15" w:type="dxa"/>
        </w:trPr>
        <w:tc>
          <w:tcPr>
            <w:tcW w:w="1017" w:type="dxa"/>
            <w:vAlign w:val="center"/>
            <w:hideMark/>
          </w:tcPr>
          <w:p w14:paraId="2F385E05" w14:textId="77777777" w:rsidR="008D721C" w:rsidRPr="00435205" w:rsidRDefault="008D721C" w:rsidP="008B203B">
            <w:pPr>
              <w:rPr>
                <w:rFonts w:cstheme="minorHAnsi"/>
                <w:b/>
                <w:bCs/>
                <w:sz w:val="20"/>
                <w:szCs w:val="20"/>
              </w:rPr>
            </w:pPr>
            <w:r w:rsidRPr="00435205">
              <w:rPr>
                <w:rFonts w:cstheme="minorHAnsi"/>
                <w:b/>
                <w:bCs/>
                <w:sz w:val="20"/>
                <w:szCs w:val="20"/>
              </w:rPr>
              <w:t>Dynamiek</w:t>
            </w:r>
          </w:p>
        </w:tc>
        <w:tc>
          <w:tcPr>
            <w:tcW w:w="3061" w:type="dxa"/>
            <w:vAlign w:val="center"/>
            <w:hideMark/>
          </w:tcPr>
          <w:p w14:paraId="207BAA9A" w14:textId="77777777" w:rsidR="008D721C" w:rsidRPr="00435205" w:rsidRDefault="008D721C" w:rsidP="008B203B">
            <w:pPr>
              <w:rPr>
                <w:rFonts w:cstheme="minorHAnsi"/>
                <w:sz w:val="20"/>
                <w:szCs w:val="20"/>
              </w:rPr>
            </w:pPr>
            <w:r w:rsidRPr="00435205">
              <w:rPr>
                <w:rFonts w:cstheme="minorHAnsi"/>
                <w:sz w:val="20"/>
                <w:szCs w:val="20"/>
              </w:rPr>
              <w:t>Gematigd ambitieus, rustiger tempo</w:t>
            </w:r>
          </w:p>
        </w:tc>
        <w:tc>
          <w:tcPr>
            <w:tcW w:w="1204" w:type="dxa"/>
            <w:vAlign w:val="center"/>
            <w:hideMark/>
          </w:tcPr>
          <w:p w14:paraId="434CA60B" w14:textId="77777777" w:rsidR="008D721C" w:rsidRPr="00435205" w:rsidRDefault="008D721C" w:rsidP="008B203B">
            <w:pPr>
              <w:rPr>
                <w:rFonts w:cstheme="minorHAnsi"/>
                <w:sz w:val="20"/>
                <w:szCs w:val="20"/>
              </w:rPr>
            </w:pPr>
            <w:r w:rsidRPr="00435205">
              <w:rPr>
                <w:rFonts w:cstheme="minorHAnsi"/>
                <w:sz w:val="20"/>
                <w:szCs w:val="20"/>
              </w:rPr>
              <w:t>6 / 4</w:t>
            </w:r>
          </w:p>
        </w:tc>
        <w:tc>
          <w:tcPr>
            <w:tcW w:w="3669" w:type="dxa"/>
            <w:vAlign w:val="center"/>
            <w:hideMark/>
          </w:tcPr>
          <w:p w14:paraId="6E8AD480" w14:textId="77777777" w:rsidR="008D721C" w:rsidRPr="00435205" w:rsidRDefault="008D721C" w:rsidP="008B203B">
            <w:pPr>
              <w:rPr>
                <w:rFonts w:cstheme="minorHAnsi"/>
                <w:sz w:val="20"/>
                <w:szCs w:val="20"/>
              </w:rPr>
            </w:pPr>
            <w:r w:rsidRPr="00435205">
              <w:rPr>
                <w:rFonts w:cstheme="minorHAnsi"/>
                <w:sz w:val="20"/>
                <w:szCs w:val="20"/>
              </w:rPr>
              <w:t>Geen ‘hoge energie’-type, maar wel resultaatgericht</w:t>
            </w:r>
          </w:p>
        </w:tc>
      </w:tr>
      <w:tr w:rsidR="006C3486" w:rsidRPr="006C3486" w14:paraId="07A4A743" w14:textId="77777777" w:rsidTr="008D721C">
        <w:trPr>
          <w:tblCellSpacing w:w="15" w:type="dxa"/>
        </w:trPr>
        <w:tc>
          <w:tcPr>
            <w:tcW w:w="1017" w:type="dxa"/>
            <w:vAlign w:val="center"/>
            <w:hideMark/>
          </w:tcPr>
          <w:p w14:paraId="31EBF83E" w14:textId="77777777" w:rsidR="008D721C" w:rsidRPr="00435205" w:rsidRDefault="008D721C" w:rsidP="008B203B">
            <w:pPr>
              <w:rPr>
                <w:rFonts w:cstheme="minorHAnsi"/>
                <w:b/>
                <w:bCs/>
                <w:sz w:val="20"/>
                <w:szCs w:val="20"/>
              </w:rPr>
            </w:pPr>
            <w:r w:rsidRPr="00435205">
              <w:rPr>
                <w:rFonts w:cstheme="minorHAnsi"/>
                <w:b/>
                <w:bCs/>
                <w:sz w:val="20"/>
                <w:szCs w:val="20"/>
              </w:rPr>
              <w:t>Invloed</w:t>
            </w:r>
          </w:p>
        </w:tc>
        <w:tc>
          <w:tcPr>
            <w:tcW w:w="3061" w:type="dxa"/>
            <w:vAlign w:val="center"/>
            <w:hideMark/>
          </w:tcPr>
          <w:p w14:paraId="449F32B2" w14:textId="77777777" w:rsidR="008D721C" w:rsidRPr="00435205" w:rsidRDefault="008D721C" w:rsidP="008B203B">
            <w:pPr>
              <w:rPr>
                <w:rFonts w:cstheme="minorHAnsi"/>
                <w:sz w:val="20"/>
                <w:szCs w:val="20"/>
              </w:rPr>
            </w:pPr>
            <w:r w:rsidRPr="00435205">
              <w:rPr>
                <w:rFonts w:cstheme="minorHAnsi"/>
                <w:sz w:val="20"/>
                <w:szCs w:val="20"/>
              </w:rPr>
              <w:t>Meewerkend, weinig dominant</w:t>
            </w:r>
          </w:p>
        </w:tc>
        <w:tc>
          <w:tcPr>
            <w:tcW w:w="1204" w:type="dxa"/>
            <w:vAlign w:val="center"/>
            <w:hideMark/>
          </w:tcPr>
          <w:p w14:paraId="2A68BE24" w14:textId="77777777" w:rsidR="008D721C" w:rsidRPr="00435205" w:rsidRDefault="008D721C" w:rsidP="008B203B">
            <w:pPr>
              <w:rPr>
                <w:rFonts w:cstheme="minorHAnsi"/>
                <w:sz w:val="20"/>
                <w:szCs w:val="20"/>
              </w:rPr>
            </w:pPr>
            <w:r w:rsidRPr="00435205">
              <w:rPr>
                <w:rFonts w:cstheme="minorHAnsi"/>
                <w:sz w:val="20"/>
                <w:szCs w:val="20"/>
              </w:rPr>
              <w:t>4 / 6</w:t>
            </w:r>
          </w:p>
        </w:tc>
        <w:tc>
          <w:tcPr>
            <w:tcW w:w="3669" w:type="dxa"/>
            <w:vAlign w:val="center"/>
            <w:hideMark/>
          </w:tcPr>
          <w:p w14:paraId="0F533F00" w14:textId="77777777" w:rsidR="008D721C" w:rsidRPr="00435205" w:rsidRDefault="008D721C" w:rsidP="008B203B">
            <w:pPr>
              <w:rPr>
                <w:rFonts w:cstheme="minorHAnsi"/>
                <w:sz w:val="20"/>
                <w:szCs w:val="20"/>
              </w:rPr>
            </w:pPr>
            <w:r w:rsidRPr="00435205">
              <w:rPr>
                <w:rFonts w:cstheme="minorHAnsi"/>
                <w:sz w:val="20"/>
                <w:szCs w:val="20"/>
              </w:rPr>
              <w:t>Ondersteunend binnen een team, niet controlerend</w:t>
            </w:r>
          </w:p>
        </w:tc>
      </w:tr>
      <w:tr w:rsidR="006C3486" w:rsidRPr="006C3486" w14:paraId="69A366FE" w14:textId="77777777" w:rsidTr="008D721C">
        <w:trPr>
          <w:tblCellSpacing w:w="15" w:type="dxa"/>
        </w:trPr>
        <w:tc>
          <w:tcPr>
            <w:tcW w:w="1017" w:type="dxa"/>
            <w:vAlign w:val="center"/>
            <w:hideMark/>
          </w:tcPr>
          <w:p w14:paraId="52B17B06" w14:textId="77777777" w:rsidR="008D721C" w:rsidRPr="00435205" w:rsidRDefault="008D721C" w:rsidP="008B203B">
            <w:pPr>
              <w:rPr>
                <w:rFonts w:cstheme="minorHAnsi"/>
                <w:b/>
                <w:bCs/>
                <w:sz w:val="20"/>
                <w:szCs w:val="20"/>
              </w:rPr>
            </w:pPr>
            <w:r w:rsidRPr="00435205">
              <w:rPr>
                <w:rFonts w:cstheme="minorHAnsi"/>
                <w:b/>
                <w:bCs/>
                <w:sz w:val="20"/>
                <w:szCs w:val="20"/>
              </w:rPr>
              <w:t>Sociale omgang</w:t>
            </w:r>
          </w:p>
        </w:tc>
        <w:tc>
          <w:tcPr>
            <w:tcW w:w="3061" w:type="dxa"/>
            <w:vAlign w:val="center"/>
            <w:hideMark/>
          </w:tcPr>
          <w:p w14:paraId="7DC96C2B" w14:textId="77777777" w:rsidR="008D721C" w:rsidRPr="00435205" w:rsidRDefault="008D721C" w:rsidP="008B203B">
            <w:pPr>
              <w:rPr>
                <w:rFonts w:cstheme="minorHAnsi"/>
                <w:sz w:val="20"/>
                <w:szCs w:val="20"/>
              </w:rPr>
            </w:pPr>
            <w:r w:rsidRPr="00435205">
              <w:rPr>
                <w:rFonts w:cstheme="minorHAnsi"/>
                <w:sz w:val="20"/>
                <w:szCs w:val="20"/>
              </w:rPr>
              <w:t>Introvert tot neutraal, bescheiden</w:t>
            </w:r>
          </w:p>
        </w:tc>
        <w:tc>
          <w:tcPr>
            <w:tcW w:w="1204" w:type="dxa"/>
            <w:vAlign w:val="center"/>
            <w:hideMark/>
          </w:tcPr>
          <w:p w14:paraId="3347A967" w14:textId="77777777" w:rsidR="008D721C" w:rsidRPr="00435205" w:rsidRDefault="008D721C" w:rsidP="008B203B">
            <w:pPr>
              <w:rPr>
                <w:rFonts w:cstheme="minorHAnsi"/>
                <w:sz w:val="20"/>
                <w:szCs w:val="20"/>
              </w:rPr>
            </w:pPr>
            <w:r w:rsidRPr="00435205">
              <w:rPr>
                <w:rFonts w:cstheme="minorHAnsi"/>
                <w:sz w:val="20"/>
                <w:szCs w:val="20"/>
              </w:rPr>
              <w:t>3–5 / 8</w:t>
            </w:r>
          </w:p>
        </w:tc>
        <w:tc>
          <w:tcPr>
            <w:tcW w:w="3669" w:type="dxa"/>
            <w:vAlign w:val="center"/>
            <w:hideMark/>
          </w:tcPr>
          <w:p w14:paraId="5F3AB0F4" w14:textId="77777777" w:rsidR="008D721C" w:rsidRPr="00435205" w:rsidRDefault="008D721C" w:rsidP="008B203B">
            <w:pPr>
              <w:rPr>
                <w:rFonts w:cstheme="minorHAnsi"/>
                <w:sz w:val="20"/>
                <w:szCs w:val="20"/>
              </w:rPr>
            </w:pPr>
            <w:r w:rsidRPr="00435205">
              <w:rPr>
                <w:rFonts w:cstheme="minorHAnsi"/>
                <w:sz w:val="20"/>
                <w:szCs w:val="20"/>
              </w:rPr>
              <w:t>Rustige aanwezigheid, geen extraverte teamspeler</w:t>
            </w:r>
          </w:p>
        </w:tc>
      </w:tr>
      <w:tr w:rsidR="006C3486" w:rsidRPr="006C3486" w14:paraId="1558B242" w14:textId="77777777" w:rsidTr="008D721C">
        <w:trPr>
          <w:tblCellSpacing w:w="15" w:type="dxa"/>
        </w:trPr>
        <w:tc>
          <w:tcPr>
            <w:tcW w:w="1017" w:type="dxa"/>
            <w:vAlign w:val="center"/>
            <w:hideMark/>
          </w:tcPr>
          <w:p w14:paraId="3CB2FCC2" w14:textId="77777777" w:rsidR="008D721C" w:rsidRPr="00435205" w:rsidRDefault="008D721C" w:rsidP="008B203B">
            <w:pPr>
              <w:rPr>
                <w:rFonts w:cstheme="minorHAnsi"/>
                <w:b/>
                <w:bCs/>
                <w:sz w:val="20"/>
                <w:szCs w:val="20"/>
              </w:rPr>
            </w:pPr>
            <w:r w:rsidRPr="00435205">
              <w:rPr>
                <w:rFonts w:cstheme="minorHAnsi"/>
                <w:b/>
                <w:bCs/>
                <w:sz w:val="20"/>
                <w:szCs w:val="20"/>
              </w:rPr>
              <w:t>Empathie</w:t>
            </w:r>
          </w:p>
        </w:tc>
        <w:tc>
          <w:tcPr>
            <w:tcW w:w="3061" w:type="dxa"/>
            <w:vAlign w:val="center"/>
            <w:hideMark/>
          </w:tcPr>
          <w:p w14:paraId="39977A31" w14:textId="77777777" w:rsidR="008D721C" w:rsidRPr="00435205" w:rsidRDefault="008D721C" w:rsidP="008B203B">
            <w:pPr>
              <w:rPr>
                <w:rFonts w:cstheme="minorHAnsi"/>
                <w:sz w:val="20"/>
                <w:szCs w:val="20"/>
              </w:rPr>
            </w:pPr>
            <w:r w:rsidRPr="00435205">
              <w:rPr>
                <w:rFonts w:cstheme="minorHAnsi"/>
                <w:sz w:val="20"/>
                <w:szCs w:val="20"/>
              </w:rPr>
              <w:t>Functioneel empathisch</w:t>
            </w:r>
          </w:p>
        </w:tc>
        <w:tc>
          <w:tcPr>
            <w:tcW w:w="1204" w:type="dxa"/>
            <w:vAlign w:val="center"/>
            <w:hideMark/>
          </w:tcPr>
          <w:p w14:paraId="033769DE" w14:textId="77777777" w:rsidR="008D721C" w:rsidRPr="00435205" w:rsidRDefault="008D721C" w:rsidP="008B203B">
            <w:pPr>
              <w:rPr>
                <w:rFonts w:cstheme="minorHAnsi"/>
                <w:sz w:val="20"/>
                <w:szCs w:val="20"/>
              </w:rPr>
            </w:pPr>
            <w:r w:rsidRPr="00435205">
              <w:rPr>
                <w:rFonts w:cstheme="minorHAnsi"/>
                <w:sz w:val="20"/>
                <w:szCs w:val="20"/>
              </w:rPr>
              <w:t>4–5</w:t>
            </w:r>
          </w:p>
        </w:tc>
        <w:tc>
          <w:tcPr>
            <w:tcW w:w="3669" w:type="dxa"/>
            <w:vAlign w:val="center"/>
            <w:hideMark/>
          </w:tcPr>
          <w:p w14:paraId="7FE528BC" w14:textId="77777777" w:rsidR="008D721C" w:rsidRPr="00435205" w:rsidRDefault="008D721C" w:rsidP="008B203B">
            <w:pPr>
              <w:rPr>
                <w:rFonts w:cstheme="minorHAnsi"/>
                <w:sz w:val="20"/>
                <w:szCs w:val="20"/>
              </w:rPr>
            </w:pPr>
            <w:r w:rsidRPr="00435205">
              <w:rPr>
                <w:rFonts w:cstheme="minorHAnsi"/>
                <w:sz w:val="20"/>
                <w:szCs w:val="20"/>
              </w:rPr>
              <w:t>Vriendelijk, maar niet sterk meelevend</w:t>
            </w:r>
          </w:p>
        </w:tc>
      </w:tr>
    </w:tbl>
    <w:p w14:paraId="2737D2B6" w14:textId="4C255EE6" w:rsidR="008D721C" w:rsidRPr="006C3486" w:rsidRDefault="008D721C" w:rsidP="008D721C">
      <w:pPr>
        <w:pStyle w:val="Kop1"/>
        <w:spacing w:before="0" w:line="360" w:lineRule="auto"/>
        <w:rPr>
          <w:rFonts w:asciiTheme="minorHAnsi" w:hAnsiTheme="minorHAnsi" w:cstheme="minorHAnsi"/>
          <w:b/>
          <w:bCs/>
          <w:color w:val="FBA90F"/>
          <w:sz w:val="20"/>
          <w:szCs w:val="20"/>
        </w:rPr>
      </w:pPr>
      <w:r w:rsidRPr="006C3486">
        <w:rPr>
          <w:rFonts w:asciiTheme="minorHAnsi" w:hAnsiTheme="minorHAnsi" w:cstheme="minorHAnsi"/>
          <w:b/>
          <w:bCs/>
          <w:color w:val="FBA90F"/>
          <w:sz w:val="20"/>
          <w:szCs w:val="20"/>
        </w:rPr>
        <w:t>Ideale werkomgeving</w:t>
      </w:r>
    </w:p>
    <w:p w14:paraId="586ED4F3" w14:textId="77777777" w:rsidR="008D721C" w:rsidRPr="00435205" w:rsidRDefault="008D721C" w:rsidP="008D721C">
      <w:pPr>
        <w:rPr>
          <w:rFonts w:cstheme="minorHAnsi"/>
          <w:sz w:val="20"/>
          <w:szCs w:val="20"/>
        </w:rPr>
      </w:pPr>
      <w:r w:rsidRPr="00435205">
        <w:rPr>
          <w:rFonts w:cstheme="minorHAnsi"/>
          <w:sz w:val="20"/>
          <w:szCs w:val="20"/>
        </w:rPr>
        <w:t>Werkt het best in organisaties met duidelijke processen en stabiliteit (bv. overheid, zorg, finance, R&amp;D).</w:t>
      </w:r>
      <w:r w:rsidRPr="006C3486">
        <w:rPr>
          <w:rFonts w:cstheme="minorHAnsi"/>
          <w:sz w:val="20"/>
          <w:szCs w:val="20"/>
        </w:rPr>
        <w:t xml:space="preserve"> </w:t>
      </w:r>
      <w:r w:rsidRPr="00435205">
        <w:rPr>
          <w:rFonts w:cstheme="minorHAnsi"/>
          <w:sz w:val="20"/>
          <w:szCs w:val="20"/>
        </w:rPr>
        <w:t>Analyse en uitvoering zijn sterke punten; minder geschikt voor rollen waar improvisatie, risicomanagement of commercie centraal staan</w:t>
      </w:r>
      <w:r w:rsidRPr="006C3486">
        <w:rPr>
          <w:rFonts w:cstheme="minorHAnsi"/>
          <w:sz w:val="20"/>
          <w:szCs w:val="20"/>
        </w:rPr>
        <w:t xml:space="preserve">. </w:t>
      </w:r>
      <w:r w:rsidRPr="00435205">
        <w:rPr>
          <w:rFonts w:cstheme="minorHAnsi"/>
          <w:sz w:val="20"/>
          <w:szCs w:val="20"/>
        </w:rPr>
        <w:t>Werkt graag samen, maar neemt geen leiderschapsrol of commerciële voortrekkerspositie.</w:t>
      </w:r>
    </w:p>
    <w:p w14:paraId="027F75D5" w14:textId="36A0C754" w:rsidR="008D721C" w:rsidRPr="006C3486" w:rsidRDefault="008D721C" w:rsidP="008D721C">
      <w:pPr>
        <w:pStyle w:val="Kop1"/>
        <w:spacing w:before="0" w:line="360" w:lineRule="auto"/>
        <w:rPr>
          <w:rFonts w:asciiTheme="minorHAnsi" w:hAnsiTheme="minorHAnsi" w:cstheme="minorHAnsi"/>
          <w:b/>
          <w:bCs/>
          <w:color w:val="FBA90F"/>
          <w:sz w:val="20"/>
          <w:szCs w:val="20"/>
        </w:rPr>
      </w:pPr>
      <w:r w:rsidRPr="006C3486">
        <w:rPr>
          <w:rFonts w:asciiTheme="minorHAnsi" w:hAnsiTheme="minorHAnsi" w:cstheme="minorHAnsi"/>
          <w:b/>
          <w:bCs/>
          <w:color w:val="FBA90F"/>
          <w:sz w:val="20"/>
          <w:szCs w:val="20"/>
        </w:rPr>
        <w:t>Advies voor leidinggevende en coaching</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253"/>
        <w:gridCol w:w="5245"/>
      </w:tblGrid>
      <w:tr w:rsidR="008D721C" w:rsidRPr="00435205" w14:paraId="00D86065" w14:textId="77777777" w:rsidTr="00947844">
        <w:trPr>
          <w:tblHeader/>
          <w:tblCellSpacing w:w="15" w:type="dxa"/>
        </w:trPr>
        <w:tc>
          <w:tcPr>
            <w:tcW w:w="4208" w:type="dxa"/>
            <w:vAlign w:val="center"/>
            <w:hideMark/>
          </w:tcPr>
          <w:p w14:paraId="3C0A1C61" w14:textId="77777777" w:rsidR="008D721C" w:rsidRPr="00435205" w:rsidRDefault="008D721C" w:rsidP="008B203B">
            <w:pPr>
              <w:rPr>
                <w:rFonts w:cstheme="minorHAnsi"/>
                <w:b/>
                <w:bCs/>
                <w:sz w:val="20"/>
                <w:szCs w:val="20"/>
              </w:rPr>
            </w:pPr>
            <w:r w:rsidRPr="00435205">
              <w:rPr>
                <w:rFonts w:cstheme="minorHAnsi"/>
                <w:b/>
                <w:bCs/>
                <w:sz w:val="20"/>
                <w:szCs w:val="20"/>
              </w:rPr>
              <w:t>Sterk in</w:t>
            </w:r>
          </w:p>
        </w:tc>
        <w:tc>
          <w:tcPr>
            <w:tcW w:w="5200" w:type="dxa"/>
            <w:vAlign w:val="center"/>
            <w:hideMark/>
          </w:tcPr>
          <w:p w14:paraId="6AEF7E97" w14:textId="77777777" w:rsidR="008D721C" w:rsidRPr="00435205" w:rsidRDefault="008D721C" w:rsidP="008B203B">
            <w:pPr>
              <w:rPr>
                <w:rFonts w:cstheme="minorHAnsi"/>
                <w:b/>
                <w:bCs/>
                <w:sz w:val="20"/>
                <w:szCs w:val="20"/>
              </w:rPr>
            </w:pPr>
            <w:r w:rsidRPr="00435205">
              <w:rPr>
                <w:rFonts w:cstheme="minorHAnsi"/>
                <w:b/>
                <w:bCs/>
                <w:sz w:val="20"/>
                <w:szCs w:val="20"/>
              </w:rPr>
              <w:t>Minder geschikt voor</w:t>
            </w:r>
          </w:p>
        </w:tc>
      </w:tr>
      <w:tr w:rsidR="008D721C" w:rsidRPr="00435205" w14:paraId="474CF421" w14:textId="77777777" w:rsidTr="00947844">
        <w:trPr>
          <w:tblCellSpacing w:w="15" w:type="dxa"/>
        </w:trPr>
        <w:tc>
          <w:tcPr>
            <w:tcW w:w="4208" w:type="dxa"/>
            <w:vAlign w:val="center"/>
            <w:hideMark/>
          </w:tcPr>
          <w:p w14:paraId="07F6A7C9" w14:textId="7131C961" w:rsidR="008D721C" w:rsidRPr="00947844" w:rsidRDefault="008D721C" w:rsidP="00947844">
            <w:pPr>
              <w:pStyle w:val="Lijstalinea"/>
              <w:numPr>
                <w:ilvl w:val="0"/>
                <w:numId w:val="10"/>
              </w:numPr>
              <w:rPr>
                <w:rFonts w:cstheme="minorHAnsi"/>
                <w:sz w:val="20"/>
                <w:szCs w:val="20"/>
              </w:rPr>
            </w:pPr>
            <w:r w:rsidRPr="00947844">
              <w:rPr>
                <w:rFonts w:cstheme="minorHAnsi"/>
                <w:sz w:val="20"/>
                <w:szCs w:val="20"/>
              </w:rPr>
              <w:t>Analytisch werk, kwaliteit, administratie</w:t>
            </w:r>
          </w:p>
        </w:tc>
        <w:tc>
          <w:tcPr>
            <w:tcW w:w="5200" w:type="dxa"/>
            <w:vAlign w:val="center"/>
            <w:hideMark/>
          </w:tcPr>
          <w:p w14:paraId="1C8F7A21" w14:textId="191B97B7" w:rsidR="008D721C" w:rsidRPr="00947844" w:rsidRDefault="008D721C" w:rsidP="00947844">
            <w:pPr>
              <w:pStyle w:val="Lijstalinea"/>
              <w:numPr>
                <w:ilvl w:val="0"/>
                <w:numId w:val="10"/>
              </w:numPr>
              <w:rPr>
                <w:rFonts w:cstheme="minorHAnsi"/>
                <w:sz w:val="20"/>
                <w:szCs w:val="20"/>
              </w:rPr>
            </w:pPr>
            <w:r w:rsidRPr="00947844">
              <w:rPr>
                <w:rFonts w:cstheme="minorHAnsi"/>
                <w:sz w:val="20"/>
                <w:szCs w:val="20"/>
              </w:rPr>
              <w:t>Sales, snelle innovatie-omgevingen</w:t>
            </w:r>
          </w:p>
        </w:tc>
      </w:tr>
      <w:tr w:rsidR="008D721C" w:rsidRPr="00435205" w14:paraId="1452A7F8" w14:textId="77777777" w:rsidTr="00947844">
        <w:trPr>
          <w:tblCellSpacing w:w="15" w:type="dxa"/>
        </w:trPr>
        <w:tc>
          <w:tcPr>
            <w:tcW w:w="4208" w:type="dxa"/>
            <w:vAlign w:val="center"/>
            <w:hideMark/>
          </w:tcPr>
          <w:p w14:paraId="6E3E77A8" w14:textId="502EAB81" w:rsidR="008D721C" w:rsidRPr="00947844" w:rsidRDefault="008D721C" w:rsidP="00947844">
            <w:pPr>
              <w:pStyle w:val="Lijstalinea"/>
              <w:numPr>
                <w:ilvl w:val="0"/>
                <w:numId w:val="10"/>
              </w:numPr>
              <w:rPr>
                <w:rFonts w:cstheme="minorHAnsi"/>
                <w:sz w:val="20"/>
                <w:szCs w:val="20"/>
              </w:rPr>
            </w:pPr>
            <w:r w:rsidRPr="00947844">
              <w:rPr>
                <w:rFonts w:cstheme="minorHAnsi"/>
                <w:sz w:val="20"/>
                <w:szCs w:val="20"/>
              </w:rPr>
              <w:t>Procedures, naleving van regels</w:t>
            </w:r>
          </w:p>
        </w:tc>
        <w:tc>
          <w:tcPr>
            <w:tcW w:w="5200" w:type="dxa"/>
            <w:vAlign w:val="center"/>
            <w:hideMark/>
          </w:tcPr>
          <w:p w14:paraId="6D814C22" w14:textId="25588F14" w:rsidR="008D721C" w:rsidRPr="00947844" w:rsidRDefault="008D721C" w:rsidP="00947844">
            <w:pPr>
              <w:pStyle w:val="Lijstalinea"/>
              <w:numPr>
                <w:ilvl w:val="0"/>
                <w:numId w:val="10"/>
              </w:numPr>
              <w:rPr>
                <w:rFonts w:cstheme="minorHAnsi"/>
                <w:sz w:val="20"/>
                <w:szCs w:val="20"/>
              </w:rPr>
            </w:pPr>
            <w:r w:rsidRPr="00947844">
              <w:rPr>
                <w:rFonts w:cstheme="minorHAnsi"/>
                <w:sz w:val="20"/>
                <w:szCs w:val="20"/>
              </w:rPr>
              <w:t>Start-ups met weinig structuur</w:t>
            </w:r>
          </w:p>
        </w:tc>
      </w:tr>
      <w:tr w:rsidR="008D721C" w:rsidRPr="00435205" w14:paraId="16157A34" w14:textId="77777777" w:rsidTr="00947844">
        <w:trPr>
          <w:tblCellSpacing w:w="15" w:type="dxa"/>
        </w:trPr>
        <w:tc>
          <w:tcPr>
            <w:tcW w:w="4208" w:type="dxa"/>
            <w:vAlign w:val="center"/>
            <w:hideMark/>
          </w:tcPr>
          <w:p w14:paraId="4202930F" w14:textId="2A9293AB" w:rsidR="008D721C" w:rsidRPr="00947844" w:rsidRDefault="008D721C" w:rsidP="00947844">
            <w:pPr>
              <w:pStyle w:val="Lijstalinea"/>
              <w:numPr>
                <w:ilvl w:val="0"/>
                <w:numId w:val="10"/>
              </w:numPr>
              <w:rPr>
                <w:rFonts w:cstheme="minorHAnsi"/>
                <w:sz w:val="20"/>
                <w:szCs w:val="20"/>
              </w:rPr>
            </w:pPr>
            <w:r w:rsidRPr="00947844">
              <w:rPr>
                <w:rFonts w:cstheme="minorHAnsi"/>
                <w:sz w:val="20"/>
                <w:szCs w:val="20"/>
              </w:rPr>
              <w:t>Teamrollen zonder machtsverhoudingen</w:t>
            </w:r>
          </w:p>
        </w:tc>
        <w:tc>
          <w:tcPr>
            <w:tcW w:w="5200" w:type="dxa"/>
            <w:vAlign w:val="center"/>
            <w:hideMark/>
          </w:tcPr>
          <w:p w14:paraId="77D0889A" w14:textId="46B60FFB" w:rsidR="008D721C" w:rsidRPr="00947844" w:rsidRDefault="008D721C" w:rsidP="00947844">
            <w:pPr>
              <w:pStyle w:val="Lijstalinea"/>
              <w:numPr>
                <w:ilvl w:val="0"/>
                <w:numId w:val="10"/>
              </w:numPr>
              <w:rPr>
                <w:rFonts w:cstheme="minorHAnsi"/>
                <w:sz w:val="20"/>
                <w:szCs w:val="20"/>
              </w:rPr>
            </w:pPr>
            <w:r w:rsidRPr="00947844">
              <w:rPr>
                <w:rFonts w:cstheme="minorHAnsi"/>
                <w:sz w:val="20"/>
                <w:szCs w:val="20"/>
              </w:rPr>
              <w:t>Leidinggevende of sterk dominante posities</w:t>
            </w:r>
          </w:p>
        </w:tc>
      </w:tr>
    </w:tbl>
    <w:p w14:paraId="50FDD2EA" w14:textId="77777777" w:rsidR="008D721C" w:rsidRPr="006C3486" w:rsidRDefault="008D721C" w:rsidP="008D721C">
      <w:pPr>
        <w:rPr>
          <w:rFonts w:cstheme="minorHAnsi"/>
          <w:sz w:val="20"/>
          <w:szCs w:val="20"/>
        </w:rPr>
      </w:pPr>
    </w:p>
    <w:p w14:paraId="4142F195" w14:textId="65A71B06" w:rsidR="008D721C" w:rsidRPr="006C3486" w:rsidRDefault="008D721C">
      <w:pPr>
        <w:rPr>
          <w:rFonts w:eastAsiaTheme="majorEastAsia" w:cstheme="minorHAnsi"/>
          <w:b/>
          <w:bCs/>
          <w:color w:val="FBA90F"/>
          <w:sz w:val="20"/>
          <w:szCs w:val="20"/>
        </w:rPr>
      </w:pPr>
      <w:r w:rsidRPr="006C3486">
        <w:rPr>
          <w:rFonts w:cstheme="minorHAnsi"/>
          <w:b/>
          <w:bCs/>
          <w:color w:val="FBA90F"/>
          <w:sz w:val="20"/>
          <w:szCs w:val="20"/>
        </w:rPr>
        <w:br w:type="page"/>
      </w:r>
    </w:p>
    <w:p w14:paraId="2679652B" w14:textId="6FC947A3" w:rsidR="00177C3D" w:rsidRPr="006C3486" w:rsidRDefault="00183A25" w:rsidP="008713E2">
      <w:pPr>
        <w:pStyle w:val="Kop1"/>
        <w:spacing w:before="0" w:line="360" w:lineRule="auto"/>
        <w:rPr>
          <w:rFonts w:asciiTheme="minorHAnsi" w:hAnsiTheme="minorHAnsi" w:cstheme="minorHAnsi"/>
          <w:sz w:val="20"/>
          <w:szCs w:val="20"/>
        </w:rPr>
      </w:pPr>
      <w:r w:rsidRPr="006C3486">
        <w:rPr>
          <w:rFonts w:asciiTheme="minorHAnsi" w:hAnsiTheme="minorHAnsi" w:cstheme="minorHAnsi"/>
          <w:b/>
          <w:bCs/>
          <w:color w:val="FBA90F"/>
          <w:sz w:val="20"/>
          <w:szCs w:val="20"/>
        </w:rPr>
        <w:lastRenderedPageBreak/>
        <w:t>Overzicht wer</w:t>
      </w:r>
      <w:r w:rsidR="003B196B" w:rsidRPr="006C3486">
        <w:rPr>
          <w:rFonts w:asciiTheme="minorHAnsi" w:hAnsiTheme="minorHAnsi" w:cstheme="minorHAnsi"/>
          <w:b/>
          <w:bCs/>
          <w:color w:val="FBA90F"/>
          <w:sz w:val="20"/>
          <w:szCs w:val="20"/>
        </w:rPr>
        <w:t>kervaring</w:t>
      </w:r>
    </w:p>
    <w:tbl>
      <w:tblPr>
        <w:tblStyle w:val="Tabelraster"/>
        <w:tblW w:w="0" w:type="auto"/>
        <w:jc w:val="center"/>
        <w:tblLook w:val="04A0" w:firstRow="1" w:lastRow="0" w:firstColumn="1" w:lastColumn="0" w:noHBand="0" w:noVBand="1"/>
      </w:tblPr>
      <w:tblGrid>
        <w:gridCol w:w="2325"/>
        <w:gridCol w:w="2183"/>
        <w:gridCol w:w="1881"/>
        <w:gridCol w:w="2673"/>
      </w:tblGrid>
      <w:tr w:rsidR="00183A25" w:rsidRPr="006C3486" w14:paraId="16EB8414" w14:textId="77777777" w:rsidTr="001C3CDB">
        <w:trPr>
          <w:trHeight w:val="284"/>
          <w:jc w:val="center"/>
        </w:trPr>
        <w:tc>
          <w:tcPr>
            <w:tcW w:w="2325" w:type="dxa"/>
            <w:vAlign w:val="center"/>
          </w:tcPr>
          <w:p w14:paraId="2B632491" w14:textId="649CBEBC" w:rsidR="00183A25" w:rsidRPr="006C3486" w:rsidRDefault="003B196B" w:rsidP="00424289">
            <w:pPr>
              <w:rPr>
                <w:rFonts w:cstheme="minorHAnsi"/>
                <w:b/>
                <w:bCs/>
                <w:sz w:val="20"/>
                <w:szCs w:val="20"/>
              </w:rPr>
            </w:pPr>
            <w:r w:rsidRPr="006C3486">
              <w:rPr>
                <w:rFonts w:cstheme="minorHAnsi"/>
                <w:b/>
                <w:bCs/>
                <w:sz w:val="20"/>
                <w:szCs w:val="20"/>
              </w:rPr>
              <w:t>Periode</w:t>
            </w:r>
          </w:p>
        </w:tc>
        <w:tc>
          <w:tcPr>
            <w:tcW w:w="2183" w:type="dxa"/>
            <w:vAlign w:val="center"/>
          </w:tcPr>
          <w:p w14:paraId="157E9017" w14:textId="3ED932B9" w:rsidR="00183A25" w:rsidRPr="006C3486" w:rsidRDefault="003B196B" w:rsidP="00424289">
            <w:pPr>
              <w:rPr>
                <w:rFonts w:cstheme="minorHAnsi"/>
                <w:sz w:val="20"/>
                <w:szCs w:val="20"/>
                <w:highlight w:val="yellow"/>
              </w:rPr>
            </w:pPr>
            <w:r w:rsidRPr="006C3486">
              <w:rPr>
                <w:rFonts w:cstheme="minorHAnsi"/>
                <w:b/>
                <w:bCs/>
                <w:sz w:val="20"/>
                <w:szCs w:val="20"/>
              </w:rPr>
              <w:t>Organisatie</w:t>
            </w:r>
          </w:p>
        </w:tc>
        <w:tc>
          <w:tcPr>
            <w:tcW w:w="1881" w:type="dxa"/>
            <w:vAlign w:val="center"/>
          </w:tcPr>
          <w:p w14:paraId="336A8BC9" w14:textId="44CBBA58" w:rsidR="00183A25" w:rsidRPr="006C3486" w:rsidRDefault="1F02DC1A" w:rsidP="00424289">
            <w:pPr>
              <w:rPr>
                <w:rFonts w:cstheme="minorHAnsi"/>
                <w:b/>
                <w:bCs/>
                <w:sz w:val="20"/>
                <w:szCs w:val="20"/>
              </w:rPr>
            </w:pPr>
            <w:r w:rsidRPr="006C3486">
              <w:rPr>
                <w:rFonts w:cstheme="minorHAnsi"/>
                <w:b/>
                <w:bCs/>
                <w:sz w:val="20"/>
                <w:szCs w:val="20"/>
              </w:rPr>
              <w:t>Sector</w:t>
            </w:r>
          </w:p>
        </w:tc>
        <w:tc>
          <w:tcPr>
            <w:tcW w:w="2673" w:type="dxa"/>
            <w:vAlign w:val="center"/>
          </w:tcPr>
          <w:p w14:paraId="19817829" w14:textId="4B439A79" w:rsidR="00183A25" w:rsidRPr="006C3486" w:rsidRDefault="632B0A49" w:rsidP="00424289">
            <w:pPr>
              <w:rPr>
                <w:rFonts w:cstheme="minorHAnsi"/>
                <w:sz w:val="20"/>
                <w:szCs w:val="20"/>
                <w:highlight w:val="yellow"/>
              </w:rPr>
            </w:pPr>
            <w:r w:rsidRPr="006C3486">
              <w:rPr>
                <w:rFonts w:cstheme="minorHAnsi"/>
                <w:b/>
                <w:bCs/>
                <w:sz w:val="20"/>
                <w:szCs w:val="20"/>
              </w:rPr>
              <w:t>Rol</w:t>
            </w:r>
          </w:p>
        </w:tc>
      </w:tr>
      <w:tr w:rsidR="00C722D7" w:rsidRPr="006C3486" w14:paraId="46E80BF5" w14:textId="77777777" w:rsidTr="001C3CDB">
        <w:trPr>
          <w:trHeight w:val="284"/>
          <w:jc w:val="center"/>
        </w:trPr>
        <w:tc>
          <w:tcPr>
            <w:tcW w:w="2325" w:type="dxa"/>
            <w:vAlign w:val="center"/>
          </w:tcPr>
          <w:p w14:paraId="261B4197" w14:textId="16EA073B" w:rsidR="00C722D7" w:rsidRPr="006C3486" w:rsidRDefault="001C3CDB" w:rsidP="00424289">
            <w:pPr>
              <w:rPr>
                <w:rFonts w:cstheme="minorHAnsi"/>
                <w:sz w:val="20"/>
                <w:szCs w:val="20"/>
                <w:lang w:val="en-GB"/>
              </w:rPr>
            </w:pPr>
            <w:r w:rsidRPr="006C3486">
              <w:rPr>
                <w:rFonts w:cstheme="minorHAnsi"/>
                <w:sz w:val="20"/>
                <w:szCs w:val="20"/>
                <w:lang w:val="en-GB"/>
              </w:rPr>
              <w:t xml:space="preserve">05-11-2024 – </w:t>
            </w:r>
            <w:r w:rsidR="007E75CD" w:rsidRPr="006C3486">
              <w:rPr>
                <w:rFonts w:cstheme="minorHAnsi"/>
                <w:sz w:val="20"/>
                <w:szCs w:val="20"/>
                <w:lang w:val="en-GB"/>
              </w:rPr>
              <w:t>31-8-2025</w:t>
            </w:r>
          </w:p>
        </w:tc>
        <w:tc>
          <w:tcPr>
            <w:tcW w:w="2183" w:type="dxa"/>
            <w:vAlign w:val="center"/>
          </w:tcPr>
          <w:p w14:paraId="7EAFF201" w14:textId="2B68C662" w:rsidR="00C722D7" w:rsidRPr="006C3486" w:rsidRDefault="00341AB0" w:rsidP="00424289">
            <w:pPr>
              <w:rPr>
                <w:rFonts w:cstheme="minorHAnsi"/>
                <w:sz w:val="20"/>
                <w:szCs w:val="20"/>
                <w:lang w:val="en-GB"/>
              </w:rPr>
            </w:pPr>
            <w:r w:rsidRPr="006C3486">
              <w:rPr>
                <w:rFonts w:cstheme="minorHAnsi"/>
                <w:sz w:val="20"/>
                <w:szCs w:val="20"/>
                <w:lang w:val="en-GB"/>
              </w:rPr>
              <w:t>HagaZiekenhuis</w:t>
            </w:r>
          </w:p>
        </w:tc>
        <w:tc>
          <w:tcPr>
            <w:tcW w:w="1881" w:type="dxa"/>
            <w:vAlign w:val="center"/>
          </w:tcPr>
          <w:p w14:paraId="3EE3FA63" w14:textId="30F1FDBD" w:rsidR="00C722D7" w:rsidRPr="006C3486" w:rsidRDefault="00341AB0" w:rsidP="00424289">
            <w:pPr>
              <w:rPr>
                <w:rFonts w:cstheme="minorHAnsi"/>
                <w:sz w:val="20"/>
                <w:szCs w:val="20"/>
                <w:lang w:val="en-GB"/>
              </w:rPr>
            </w:pPr>
            <w:r w:rsidRPr="006C3486">
              <w:rPr>
                <w:rFonts w:cstheme="minorHAnsi"/>
                <w:sz w:val="20"/>
                <w:szCs w:val="20"/>
                <w:lang w:val="en-GB"/>
              </w:rPr>
              <w:t>Gezondheids- en welzijnszorg</w:t>
            </w:r>
          </w:p>
        </w:tc>
        <w:tc>
          <w:tcPr>
            <w:tcW w:w="2673" w:type="dxa"/>
            <w:vAlign w:val="center"/>
          </w:tcPr>
          <w:p w14:paraId="4B0982B4" w14:textId="6A0A5359" w:rsidR="00C722D7" w:rsidRPr="006C3486" w:rsidRDefault="00341AB0" w:rsidP="00424289">
            <w:pPr>
              <w:rPr>
                <w:rFonts w:cstheme="minorHAnsi"/>
                <w:sz w:val="20"/>
                <w:szCs w:val="20"/>
                <w:lang w:val="en-GB"/>
              </w:rPr>
            </w:pPr>
            <w:r w:rsidRPr="006C3486">
              <w:rPr>
                <w:rFonts w:cstheme="minorHAnsi"/>
                <w:sz w:val="20"/>
                <w:szCs w:val="20"/>
                <w:lang w:val="en-GB"/>
              </w:rPr>
              <w:t>Systeembeheerder</w:t>
            </w:r>
          </w:p>
        </w:tc>
      </w:tr>
    </w:tbl>
    <w:p w14:paraId="1EB04B4B" w14:textId="03315830" w:rsidR="001C3CDB" w:rsidRPr="006C3486" w:rsidRDefault="001C3CDB" w:rsidP="003F6C23">
      <w:pPr>
        <w:spacing w:after="0"/>
        <w:rPr>
          <w:rFonts w:cstheme="minorHAnsi"/>
          <w:sz w:val="20"/>
          <w:szCs w:val="20"/>
        </w:rPr>
      </w:pPr>
    </w:p>
    <w:tbl>
      <w:tblPr>
        <w:tblStyle w:val="Tabelraster"/>
        <w:tblW w:w="0" w:type="auto"/>
        <w:jc w:val="center"/>
        <w:tblLook w:val="04A0" w:firstRow="1" w:lastRow="0" w:firstColumn="1" w:lastColumn="0" w:noHBand="0" w:noVBand="1"/>
      </w:tblPr>
      <w:tblGrid>
        <w:gridCol w:w="2325"/>
        <w:gridCol w:w="2183"/>
        <w:gridCol w:w="1881"/>
        <w:gridCol w:w="2673"/>
      </w:tblGrid>
      <w:tr w:rsidR="00183A25" w:rsidRPr="006C3486" w14:paraId="7EC727D8" w14:textId="77777777" w:rsidTr="001C3CDB">
        <w:trPr>
          <w:trHeight w:val="284"/>
          <w:jc w:val="center"/>
        </w:trPr>
        <w:tc>
          <w:tcPr>
            <w:tcW w:w="2325" w:type="dxa"/>
            <w:vAlign w:val="center"/>
          </w:tcPr>
          <w:p w14:paraId="2DD0AD34" w14:textId="77777777" w:rsidR="00183A25" w:rsidRPr="006C3486" w:rsidRDefault="003B196B" w:rsidP="00424289">
            <w:pPr>
              <w:rPr>
                <w:rFonts w:cstheme="minorHAnsi"/>
                <w:b/>
                <w:bCs/>
                <w:sz w:val="20"/>
                <w:szCs w:val="20"/>
              </w:rPr>
            </w:pPr>
            <w:r w:rsidRPr="006C3486">
              <w:rPr>
                <w:rFonts w:cstheme="minorHAnsi"/>
                <w:b/>
                <w:bCs/>
                <w:sz w:val="20"/>
                <w:szCs w:val="20"/>
              </w:rPr>
              <w:t>Periode</w:t>
            </w:r>
          </w:p>
        </w:tc>
        <w:tc>
          <w:tcPr>
            <w:tcW w:w="2183" w:type="dxa"/>
            <w:vAlign w:val="center"/>
          </w:tcPr>
          <w:p w14:paraId="39917D95" w14:textId="77777777" w:rsidR="00183A25" w:rsidRPr="006C3486" w:rsidRDefault="003B196B" w:rsidP="00424289">
            <w:pPr>
              <w:rPr>
                <w:rFonts w:cstheme="minorHAnsi"/>
                <w:sz w:val="20"/>
                <w:szCs w:val="20"/>
                <w:highlight w:val="yellow"/>
              </w:rPr>
            </w:pPr>
            <w:r w:rsidRPr="006C3486">
              <w:rPr>
                <w:rFonts w:cstheme="minorHAnsi"/>
                <w:b/>
                <w:bCs/>
                <w:sz w:val="20"/>
                <w:szCs w:val="20"/>
              </w:rPr>
              <w:t>Organisatie</w:t>
            </w:r>
          </w:p>
        </w:tc>
        <w:tc>
          <w:tcPr>
            <w:tcW w:w="1881" w:type="dxa"/>
            <w:vAlign w:val="center"/>
          </w:tcPr>
          <w:p w14:paraId="1D8B80DE" w14:textId="77777777" w:rsidR="00183A25" w:rsidRPr="006C3486" w:rsidRDefault="1F02DC1A" w:rsidP="00424289">
            <w:pPr>
              <w:rPr>
                <w:rFonts w:cstheme="minorHAnsi"/>
                <w:b/>
                <w:bCs/>
                <w:sz w:val="20"/>
                <w:szCs w:val="20"/>
              </w:rPr>
            </w:pPr>
            <w:r w:rsidRPr="006C3486">
              <w:rPr>
                <w:rFonts w:cstheme="minorHAnsi"/>
                <w:b/>
                <w:bCs/>
                <w:sz w:val="20"/>
                <w:szCs w:val="20"/>
              </w:rPr>
              <w:t>Sector</w:t>
            </w:r>
          </w:p>
        </w:tc>
        <w:tc>
          <w:tcPr>
            <w:tcW w:w="2673" w:type="dxa"/>
            <w:vAlign w:val="center"/>
          </w:tcPr>
          <w:p w14:paraId="0BDB7FEC" w14:textId="77777777" w:rsidR="00183A25" w:rsidRPr="006C3486" w:rsidRDefault="632B0A49" w:rsidP="00424289">
            <w:pPr>
              <w:rPr>
                <w:rFonts w:cstheme="minorHAnsi"/>
                <w:sz w:val="20"/>
                <w:szCs w:val="20"/>
                <w:highlight w:val="yellow"/>
              </w:rPr>
            </w:pPr>
            <w:r w:rsidRPr="006C3486">
              <w:rPr>
                <w:rFonts w:cstheme="minorHAnsi"/>
                <w:b/>
                <w:bCs/>
                <w:sz w:val="20"/>
                <w:szCs w:val="20"/>
              </w:rPr>
              <w:t>Rol</w:t>
            </w:r>
          </w:p>
        </w:tc>
      </w:tr>
      <w:tr w:rsidR="00C722D7" w:rsidRPr="006C3486" w14:paraId="123623A4" w14:textId="77777777" w:rsidTr="001C3CDB">
        <w:trPr>
          <w:trHeight w:val="284"/>
          <w:jc w:val="center"/>
        </w:trPr>
        <w:tc>
          <w:tcPr>
            <w:tcW w:w="2325" w:type="dxa"/>
            <w:vAlign w:val="center"/>
          </w:tcPr>
          <w:p w14:paraId="395082A1" w14:textId="77777777" w:rsidR="00C722D7" w:rsidRPr="006C3486" w:rsidRDefault="001C3CDB" w:rsidP="00424289">
            <w:pPr>
              <w:rPr>
                <w:rFonts w:cstheme="minorHAnsi"/>
                <w:sz w:val="20"/>
                <w:szCs w:val="20"/>
                <w:lang w:val="en-GB"/>
              </w:rPr>
            </w:pPr>
            <w:r w:rsidRPr="006C3486">
              <w:rPr>
                <w:rFonts w:cstheme="minorHAnsi"/>
                <w:sz w:val="20"/>
                <w:szCs w:val="20"/>
                <w:lang w:val="en-GB"/>
              </w:rPr>
              <w:t>01-04-2022 – 01-11-2024</w:t>
            </w:r>
          </w:p>
        </w:tc>
        <w:tc>
          <w:tcPr>
            <w:tcW w:w="2183" w:type="dxa"/>
            <w:vAlign w:val="center"/>
          </w:tcPr>
          <w:p w14:paraId="60B02963" w14:textId="77777777" w:rsidR="00C722D7" w:rsidRPr="006C3486" w:rsidRDefault="00341AB0" w:rsidP="00424289">
            <w:pPr>
              <w:rPr>
                <w:rFonts w:cstheme="minorHAnsi"/>
                <w:sz w:val="20"/>
                <w:szCs w:val="20"/>
                <w:lang w:val="en-GB"/>
              </w:rPr>
            </w:pPr>
            <w:r w:rsidRPr="006C3486">
              <w:rPr>
                <w:rFonts w:cstheme="minorHAnsi"/>
                <w:sz w:val="20"/>
                <w:szCs w:val="20"/>
                <w:lang w:val="en-GB"/>
              </w:rPr>
              <w:t xml:space="preserve">DIJ Justitiële ICT </w:t>
            </w:r>
          </w:p>
        </w:tc>
        <w:tc>
          <w:tcPr>
            <w:tcW w:w="1881" w:type="dxa"/>
            <w:vAlign w:val="center"/>
          </w:tcPr>
          <w:p w14:paraId="61309F11" w14:textId="77777777" w:rsidR="00C722D7" w:rsidRPr="006C3486" w:rsidRDefault="00341AB0" w:rsidP="00424289">
            <w:pPr>
              <w:rPr>
                <w:rFonts w:cstheme="minorHAnsi"/>
                <w:sz w:val="20"/>
                <w:szCs w:val="20"/>
                <w:lang w:val="en-GB"/>
              </w:rPr>
            </w:pPr>
            <w:r w:rsidRPr="006C3486">
              <w:rPr>
                <w:rFonts w:cstheme="minorHAnsi"/>
                <w:sz w:val="20"/>
                <w:szCs w:val="20"/>
                <w:lang w:val="en-GB"/>
              </w:rPr>
              <w:t>Computerservice- en ict-bedrijven</w:t>
            </w:r>
          </w:p>
        </w:tc>
        <w:tc>
          <w:tcPr>
            <w:tcW w:w="2673" w:type="dxa"/>
            <w:vAlign w:val="center"/>
          </w:tcPr>
          <w:p w14:paraId="215342CB" w14:textId="777E73DE" w:rsidR="00C722D7" w:rsidRPr="006C3486" w:rsidRDefault="00C41D38" w:rsidP="00424289">
            <w:pPr>
              <w:rPr>
                <w:rFonts w:cstheme="minorHAnsi"/>
                <w:sz w:val="20"/>
                <w:szCs w:val="20"/>
                <w:lang w:val="en-GB"/>
              </w:rPr>
            </w:pPr>
            <w:r>
              <w:rPr>
                <w:rFonts w:cstheme="minorHAnsi"/>
                <w:sz w:val="20"/>
                <w:szCs w:val="20"/>
                <w:lang w:val="en-GB"/>
              </w:rPr>
              <w:t>Systeembeheerder / Functioneelbeheerder</w:t>
            </w:r>
          </w:p>
        </w:tc>
      </w:tr>
    </w:tbl>
    <w:p w14:paraId="4201FF67" w14:textId="77777777" w:rsidR="001C3CDB" w:rsidRPr="006C3486" w:rsidRDefault="001C3CDB" w:rsidP="003F6C23">
      <w:pPr>
        <w:spacing w:after="0"/>
        <w:rPr>
          <w:rFonts w:cstheme="minorHAnsi"/>
          <w:sz w:val="20"/>
          <w:szCs w:val="20"/>
          <w:lang w:val="en-US"/>
        </w:rPr>
      </w:pPr>
    </w:p>
    <w:tbl>
      <w:tblPr>
        <w:tblStyle w:val="Tabelraster"/>
        <w:tblW w:w="0" w:type="auto"/>
        <w:jc w:val="center"/>
        <w:tblLook w:val="04A0" w:firstRow="1" w:lastRow="0" w:firstColumn="1" w:lastColumn="0" w:noHBand="0" w:noVBand="1"/>
      </w:tblPr>
      <w:tblGrid>
        <w:gridCol w:w="2325"/>
        <w:gridCol w:w="2183"/>
        <w:gridCol w:w="1881"/>
        <w:gridCol w:w="2673"/>
      </w:tblGrid>
      <w:tr w:rsidR="00183A25" w:rsidRPr="006C3486" w14:paraId="427B245B" w14:textId="77777777" w:rsidTr="001C3CDB">
        <w:trPr>
          <w:trHeight w:val="284"/>
          <w:jc w:val="center"/>
        </w:trPr>
        <w:tc>
          <w:tcPr>
            <w:tcW w:w="2325" w:type="dxa"/>
            <w:vAlign w:val="center"/>
          </w:tcPr>
          <w:p w14:paraId="61AFEE6E" w14:textId="77777777" w:rsidR="00183A25" w:rsidRPr="006C3486" w:rsidRDefault="003B196B" w:rsidP="00424289">
            <w:pPr>
              <w:rPr>
                <w:rFonts w:cstheme="minorHAnsi"/>
                <w:b/>
                <w:bCs/>
                <w:sz w:val="20"/>
                <w:szCs w:val="20"/>
              </w:rPr>
            </w:pPr>
            <w:r w:rsidRPr="006C3486">
              <w:rPr>
                <w:rFonts w:cstheme="minorHAnsi"/>
                <w:b/>
                <w:bCs/>
                <w:sz w:val="20"/>
                <w:szCs w:val="20"/>
              </w:rPr>
              <w:t>Periode</w:t>
            </w:r>
          </w:p>
        </w:tc>
        <w:tc>
          <w:tcPr>
            <w:tcW w:w="2183" w:type="dxa"/>
            <w:vAlign w:val="center"/>
          </w:tcPr>
          <w:p w14:paraId="355ACDE6" w14:textId="77777777" w:rsidR="00183A25" w:rsidRPr="006C3486" w:rsidRDefault="003B196B" w:rsidP="00424289">
            <w:pPr>
              <w:rPr>
                <w:rFonts w:cstheme="minorHAnsi"/>
                <w:sz w:val="20"/>
                <w:szCs w:val="20"/>
                <w:highlight w:val="yellow"/>
              </w:rPr>
            </w:pPr>
            <w:r w:rsidRPr="006C3486">
              <w:rPr>
                <w:rFonts w:cstheme="minorHAnsi"/>
                <w:b/>
                <w:bCs/>
                <w:sz w:val="20"/>
                <w:szCs w:val="20"/>
              </w:rPr>
              <w:t>Organisatie</w:t>
            </w:r>
          </w:p>
        </w:tc>
        <w:tc>
          <w:tcPr>
            <w:tcW w:w="1881" w:type="dxa"/>
            <w:vAlign w:val="center"/>
          </w:tcPr>
          <w:p w14:paraId="7799C585" w14:textId="77777777" w:rsidR="00183A25" w:rsidRPr="006C3486" w:rsidRDefault="1F02DC1A" w:rsidP="00424289">
            <w:pPr>
              <w:rPr>
                <w:rFonts w:cstheme="minorHAnsi"/>
                <w:b/>
                <w:bCs/>
                <w:sz w:val="20"/>
                <w:szCs w:val="20"/>
              </w:rPr>
            </w:pPr>
            <w:r w:rsidRPr="006C3486">
              <w:rPr>
                <w:rFonts w:cstheme="minorHAnsi"/>
                <w:b/>
                <w:bCs/>
                <w:sz w:val="20"/>
                <w:szCs w:val="20"/>
              </w:rPr>
              <w:t>Sector</w:t>
            </w:r>
          </w:p>
        </w:tc>
        <w:tc>
          <w:tcPr>
            <w:tcW w:w="2673" w:type="dxa"/>
            <w:vAlign w:val="center"/>
          </w:tcPr>
          <w:p w14:paraId="613B7EC5" w14:textId="77777777" w:rsidR="00183A25" w:rsidRPr="006C3486" w:rsidRDefault="632B0A49" w:rsidP="00424289">
            <w:pPr>
              <w:rPr>
                <w:rFonts w:cstheme="minorHAnsi"/>
                <w:sz w:val="20"/>
                <w:szCs w:val="20"/>
                <w:highlight w:val="yellow"/>
              </w:rPr>
            </w:pPr>
            <w:r w:rsidRPr="006C3486">
              <w:rPr>
                <w:rFonts w:cstheme="minorHAnsi"/>
                <w:b/>
                <w:bCs/>
                <w:sz w:val="20"/>
                <w:szCs w:val="20"/>
              </w:rPr>
              <w:t>Rol</w:t>
            </w:r>
          </w:p>
        </w:tc>
      </w:tr>
      <w:tr w:rsidR="00C722D7" w:rsidRPr="006C3486" w14:paraId="37EE4D99" w14:textId="77777777" w:rsidTr="001C3CDB">
        <w:trPr>
          <w:trHeight w:val="284"/>
          <w:jc w:val="center"/>
        </w:trPr>
        <w:tc>
          <w:tcPr>
            <w:tcW w:w="2325" w:type="dxa"/>
            <w:vAlign w:val="center"/>
          </w:tcPr>
          <w:p w14:paraId="092E9A44" w14:textId="77777777" w:rsidR="00C722D7" w:rsidRPr="006C3486" w:rsidRDefault="001C3CDB" w:rsidP="00424289">
            <w:pPr>
              <w:rPr>
                <w:rFonts w:cstheme="minorHAnsi"/>
                <w:sz w:val="20"/>
                <w:szCs w:val="20"/>
                <w:lang w:val="en-GB"/>
              </w:rPr>
            </w:pPr>
            <w:r w:rsidRPr="006C3486">
              <w:rPr>
                <w:rFonts w:cstheme="minorHAnsi"/>
                <w:sz w:val="20"/>
                <w:szCs w:val="20"/>
                <w:lang w:val="en-GB"/>
              </w:rPr>
              <w:t>01-10-2021 – 31-03-2022</w:t>
            </w:r>
          </w:p>
        </w:tc>
        <w:tc>
          <w:tcPr>
            <w:tcW w:w="2183" w:type="dxa"/>
            <w:vAlign w:val="center"/>
          </w:tcPr>
          <w:p w14:paraId="5BE0E90F" w14:textId="77777777" w:rsidR="00C722D7" w:rsidRPr="006C3486" w:rsidRDefault="00341AB0" w:rsidP="00424289">
            <w:pPr>
              <w:rPr>
                <w:rFonts w:cstheme="minorHAnsi"/>
                <w:sz w:val="20"/>
                <w:szCs w:val="20"/>
                <w:lang w:val="en-GB"/>
              </w:rPr>
            </w:pPr>
            <w:r w:rsidRPr="006C3486">
              <w:rPr>
                <w:rFonts w:cstheme="minorHAnsi"/>
                <w:sz w:val="20"/>
                <w:szCs w:val="20"/>
                <w:lang w:val="en-GB"/>
              </w:rPr>
              <w:t>Gem. Veenendaal</w:t>
            </w:r>
          </w:p>
        </w:tc>
        <w:tc>
          <w:tcPr>
            <w:tcW w:w="1881" w:type="dxa"/>
            <w:vAlign w:val="center"/>
          </w:tcPr>
          <w:p w14:paraId="5E59D3CB" w14:textId="77777777" w:rsidR="00C722D7" w:rsidRPr="006C3486" w:rsidRDefault="00341AB0" w:rsidP="00424289">
            <w:pPr>
              <w:rPr>
                <w:rFonts w:cstheme="minorHAnsi"/>
                <w:sz w:val="20"/>
                <w:szCs w:val="20"/>
                <w:lang w:val="en-GB"/>
              </w:rPr>
            </w:pPr>
            <w:r w:rsidRPr="006C3486">
              <w:rPr>
                <w:rFonts w:cstheme="minorHAnsi"/>
                <w:sz w:val="20"/>
                <w:szCs w:val="20"/>
                <w:lang w:val="en-GB"/>
              </w:rPr>
              <w:t>Computerservice- en ict-bedrijven</w:t>
            </w:r>
          </w:p>
        </w:tc>
        <w:tc>
          <w:tcPr>
            <w:tcW w:w="2673" w:type="dxa"/>
            <w:vAlign w:val="center"/>
          </w:tcPr>
          <w:p w14:paraId="371EE970" w14:textId="7EB4CEE4" w:rsidR="00C722D7" w:rsidRPr="006C3486" w:rsidRDefault="00C41D38" w:rsidP="00424289">
            <w:pPr>
              <w:rPr>
                <w:rFonts w:cstheme="minorHAnsi"/>
                <w:sz w:val="20"/>
                <w:szCs w:val="20"/>
              </w:rPr>
            </w:pPr>
            <w:r>
              <w:rPr>
                <w:rFonts w:cstheme="minorHAnsi"/>
                <w:sz w:val="20"/>
                <w:szCs w:val="20"/>
              </w:rPr>
              <w:t>Systeembeheerder</w:t>
            </w:r>
          </w:p>
        </w:tc>
      </w:tr>
    </w:tbl>
    <w:p w14:paraId="4C23AD3D" w14:textId="77777777" w:rsidR="001C3CDB" w:rsidRPr="006C3486" w:rsidRDefault="001C3CDB" w:rsidP="003F6C23">
      <w:pPr>
        <w:spacing w:after="0"/>
        <w:rPr>
          <w:rFonts w:cstheme="minorHAnsi"/>
          <w:sz w:val="20"/>
          <w:szCs w:val="20"/>
        </w:rPr>
      </w:pPr>
    </w:p>
    <w:tbl>
      <w:tblPr>
        <w:tblStyle w:val="Tabelraster"/>
        <w:tblW w:w="0" w:type="auto"/>
        <w:jc w:val="center"/>
        <w:tblLook w:val="04A0" w:firstRow="1" w:lastRow="0" w:firstColumn="1" w:lastColumn="0" w:noHBand="0" w:noVBand="1"/>
      </w:tblPr>
      <w:tblGrid>
        <w:gridCol w:w="2325"/>
        <w:gridCol w:w="2183"/>
        <w:gridCol w:w="1881"/>
        <w:gridCol w:w="2673"/>
      </w:tblGrid>
      <w:tr w:rsidR="00183A25" w:rsidRPr="006C3486" w14:paraId="6AE980F0" w14:textId="77777777" w:rsidTr="001C3CDB">
        <w:trPr>
          <w:trHeight w:val="284"/>
          <w:jc w:val="center"/>
        </w:trPr>
        <w:tc>
          <w:tcPr>
            <w:tcW w:w="2325" w:type="dxa"/>
            <w:vAlign w:val="center"/>
          </w:tcPr>
          <w:p w14:paraId="0FB9E204" w14:textId="77777777" w:rsidR="00183A25" w:rsidRPr="006C3486" w:rsidRDefault="003B196B" w:rsidP="00424289">
            <w:pPr>
              <w:rPr>
                <w:rFonts w:cstheme="minorHAnsi"/>
                <w:b/>
                <w:bCs/>
                <w:sz w:val="20"/>
                <w:szCs w:val="20"/>
              </w:rPr>
            </w:pPr>
            <w:r w:rsidRPr="006C3486">
              <w:rPr>
                <w:rFonts w:cstheme="minorHAnsi"/>
                <w:b/>
                <w:bCs/>
                <w:sz w:val="20"/>
                <w:szCs w:val="20"/>
              </w:rPr>
              <w:t>Periode</w:t>
            </w:r>
          </w:p>
        </w:tc>
        <w:tc>
          <w:tcPr>
            <w:tcW w:w="2183" w:type="dxa"/>
            <w:vAlign w:val="center"/>
          </w:tcPr>
          <w:p w14:paraId="692079A9" w14:textId="77777777" w:rsidR="00183A25" w:rsidRPr="006C3486" w:rsidRDefault="003B196B" w:rsidP="00424289">
            <w:pPr>
              <w:rPr>
                <w:rFonts w:cstheme="minorHAnsi"/>
                <w:sz w:val="20"/>
                <w:szCs w:val="20"/>
                <w:highlight w:val="yellow"/>
              </w:rPr>
            </w:pPr>
            <w:r w:rsidRPr="006C3486">
              <w:rPr>
                <w:rFonts w:cstheme="minorHAnsi"/>
                <w:b/>
                <w:bCs/>
                <w:sz w:val="20"/>
                <w:szCs w:val="20"/>
              </w:rPr>
              <w:t>Organisatie</w:t>
            </w:r>
          </w:p>
        </w:tc>
        <w:tc>
          <w:tcPr>
            <w:tcW w:w="1881" w:type="dxa"/>
            <w:vAlign w:val="center"/>
          </w:tcPr>
          <w:p w14:paraId="1DE829CE" w14:textId="77777777" w:rsidR="00183A25" w:rsidRPr="006C3486" w:rsidRDefault="1F02DC1A" w:rsidP="00424289">
            <w:pPr>
              <w:rPr>
                <w:rFonts w:cstheme="minorHAnsi"/>
                <w:b/>
                <w:bCs/>
                <w:sz w:val="20"/>
                <w:szCs w:val="20"/>
              </w:rPr>
            </w:pPr>
            <w:r w:rsidRPr="006C3486">
              <w:rPr>
                <w:rFonts w:cstheme="minorHAnsi"/>
                <w:b/>
                <w:bCs/>
                <w:sz w:val="20"/>
                <w:szCs w:val="20"/>
              </w:rPr>
              <w:t>Sector</w:t>
            </w:r>
          </w:p>
        </w:tc>
        <w:tc>
          <w:tcPr>
            <w:tcW w:w="2673" w:type="dxa"/>
            <w:vAlign w:val="center"/>
          </w:tcPr>
          <w:p w14:paraId="6E987C67" w14:textId="77777777" w:rsidR="00183A25" w:rsidRPr="006C3486" w:rsidRDefault="632B0A49" w:rsidP="00424289">
            <w:pPr>
              <w:rPr>
                <w:rFonts w:cstheme="minorHAnsi"/>
                <w:sz w:val="20"/>
                <w:szCs w:val="20"/>
                <w:highlight w:val="yellow"/>
              </w:rPr>
            </w:pPr>
            <w:r w:rsidRPr="006C3486">
              <w:rPr>
                <w:rFonts w:cstheme="minorHAnsi"/>
                <w:b/>
                <w:bCs/>
                <w:sz w:val="20"/>
                <w:szCs w:val="20"/>
              </w:rPr>
              <w:t>Rol</w:t>
            </w:r>
          </w:p>
        </w:tc>
      </w:tr>
      <w:tr w:rsidR="00C722D7" w:rsidRPr="006C3486" w14:paraId="5848B893" w14:textId="77777777" w:rsidTr="001C3CDB">
        <w:trPr>
          <w:trHeight w:val="284"/>
          <w:jc w:val="center"/>
        </w:trPr>
        <w:tc>
          <w:tcPr>
            <w:tcW w:w="2325" w:type="dxa"/>
            <w:vAlign w:val="center"/>
          </w:tcPr>
          <w:p w14:paraId="1B046B67" w14:textId="77777777" w:rsidR="00C722D7" w:rsidRPr="006C3486" w:rsidRDefault="001C3CDB" w:rsidP="00424289">
            <w:pPr>
              <w:rPr>
                <w:rFonts w:cstheme="minorHAnsi"/>
                <w:sz w:val="20"/>
                <w:szCs w:val="20"/>
                <w:lang w:val="en-GB"/>
              </w:rPr>
            </w:pPr>
            <w:r w:rsidRPr="006C3486">
              <w:rPr>
                <w:rFonts w:cstheme="minorHAnsi"/>
                <w:sz w:val="20"/>
                <w:szCs w:val="20"/>
                <w:lang w:val="en-GB"/>
              </w:rPr>
              <w:t>08-09-2021 – 30-09-2021</w:t>
            </w:r>
          </w:p>
        </w:tc>
        <w:tc>
          <w:tcPr>
            <w:tcW w:w="2183" w:type="dxa"/>
            <w:vAlign w:val="center"/>
          </w:tcPr>
          <w:p w14:paraId="13991DC5" w14:textId="77777777" w:rsidR="00C722D7" w:rsidRPr="006C3486" w:rsidRDefault="00341AB0" w:rsidP="00424289">
            <w:pPr>
              <w:rPr>
                <w:rFonts w:cstheme="minorHAnsi"/>
                <w:sz w:val="20"/>
                <w:szCs w:val="20"/>
                <w:lang w:val="en-GB"/>
              </w:rPr>
            </w:pPr>
            <w:r w:rsidRPr="006C3486">
              <w:rPr>
                <w:rFonts w:cstheme="minorHAnsi"/>
                <w:sz w:val="20"/>
                <w:szCs w:val="20"/>
                <w:lang w:val="en-GB"/>
              </w:rPr>
              <w:t>Jaarbeurs</w:t>
            </w:r>
          </w:p>
        </w:tc>
        <w:tc>
          <w:tcPr>
            <w:tcW w:w="1881" w:type="dxa"/>
            <w:vAlign w:val="center"/>
          </w:tcPr>
          <w:p w14:paraId="7417CFC0" w14:textId="77777777" w:rsidR="00C722D7" w:rsidRPr="006C3486" w:rsidRDefault="00341AB0" w:rsidP="00424289">
            <w:pPr>
              <w:rPr>
                <w:rFonts w:cstheme="minorHAnsi"/>
                <w:sz w:val="20"/>
                <w:szCs w:val="20"/>
                <w:lang w:val="en-GB"/>
              </w:rPr>
            </w:pPr>
            <w:r w:rsidRPr="006C3486">
              <w:rPr>
                <w:rFonts w:cstheme="minorHAnsi"/>
                <w:sz w:val="20"/>
                <w:szCs w:val="20"/>
                <w:lang w:val="en-GB"/>
              </w:rPr>
              <w:t>Zakelijke dienstverlening</w:t>
            </w:r>
          </w:p>
        </w:tc>
        <w:tc>
          <w:tcPr>
            <w:tcW w:w="2673" w:type="dxa"/>
            <w:vAlign w:val="center"/>
          </w:tcPr>
          <w:p w14:paraId="5089FA00" w14:textId="063348EA" w:rsidR="00C722D7" w:rsidRPr="006C3486" w:rsidRDefault="00C41D38" w:rsidP="00424289">
            <w:pPr>
              <w:rPr>
                <w:rFonts w:cstheme="minorHAnsi"/>
                <w:sz w:val="20"/>
                <w:szCs w:val="20"/>
                <w:lang w:val="en-GB"/>
              </w:rPr>
            </w:pPr>
            <w:r>
              <w:rPr>
                <w:rFonts w:cstheme="minorHAnsi"/>
                <w:sz w:val="20"/>
                <w:szCs w:val="20"/>
                <w:lang w:val="en-GB"/>
              </w:rPr>
              <w:t>Werkplekbeheerder</w:t>
            </w:r>
          </w:p>
        </w:tc>
      </w:tr>
    </w:tbl>
    <w:p w14:paraId="78DDD2CA" w14:textId="77777777" w:rsidR="001C3CDB" w:rsidRPr="006C3486" w:rsidRDefault="001C3CDB" w:rsidP="003F6C23">
      <w:pPr>
        <w:spacing w:after="0"/>
        <w:rPr>
          <w:rFonts w:cstheme="minorHAnsi"/>
          <w:sz w:val="20"/>
          <w:szCs w:val="20"/>
        </w:rPr>
      </w:pPr>
    </w:p>
    <w:tbl>
      <w:tblPr>
        <w:tblStyle w:val="Tabelraster"/>
        <w:tblW w:w="0" w:type="auto"/>
        <w:jc w:val="center"/>
        <w:tblLook w:val="04A0" w:firstRow="1" w:lastRow="0" w:firstColumn="1" w:lastColumn="0" w:noHBand="0" w:noVBand="1"/>
      </w:tblPr>
      <w:tblGrid>
        <w:gridCol w:w="2325"/>
        <w:gridCol w:w="2183"/>
        <w:gridCol w:w="1881"/>
        <w:gridCol w:w="2673"/>
      </w:tblGrid>
      <w:tr w:rsidR="00183A25" w:rsidRPr="006C3486" w14:paraId="1E97D498" w14:textId="77777777" w:rsidTr="001C3CDB">
        <w:trPr>
          <w:trHeight w:val="284"/>
          <w:jc w:val="center"/>
        </w:trPr>
        <w:tc>
          <w:tcPr>
            <w:tcW w:w="2325" w:type="dxa"/>
            <w:vAlign w:val="center"/>
          </w:tcPr>
          <w:p w14:paraId="70EC8518" w14:textId="77777777" w:rsidR="00183A25" w:rsidRPr="006C3486" w:rsidRDefault="003B196B" w:rsidP="00424289">
            <w:pPr>
              <w:rPr>
                <w:rFonts w:cstheme="minorHAnsi"/>
                <w:b/>
                <w:bCs/>
                <w:sz w:val="20"/>
                <w:szCs w:val="20"/>
              </w:rPr>
            </w:pPr>
            <w:r w:rsidRPr="006C3486">
              <w:rPr>
                <w:rFonts w:cstheme="minorHAnsi"/>
                <w:b/>
                <w:bCs/>
                <w:sz w:val="20"/>
                <w:szCs w:val="20"/>
              </w:rPr>
              <w:t>Periode</w:t>
            </w:r>
          </w:p>
        </w:tc>
        <w:tc>
          <w:tcPr>
            <w:tcW w:w="2183" w:type="dxa"/>
            <w:vAlign w:val="center"/>
          </w:tcPr>
          <w:p w14:paraId="3CBAD158" w14:textId="77777777" w:rsidR="00183A25" w:rsidRPr="006C3486" w:rsidRDefault="003B196B" w:rsidP="00424289">
            <w:pPr>
              <w:rPr>
                <w:rFonts w:cstheme="minorHAnsi"/>
                <w:sz w:val="20"/>
                <w:szCs w:val="20"/>
                <w:highlight w:val="yellow"/>
              </w:rPr>
            </w:pPr>
            <w:r w:rsidRPr="006C3486">
              <w:rPr>
                <w:rFonts w:cstheme="minorHAnsi"/>
                <w:b/>
                <w:bCs/>
                <w:sz w:val="20"/>
                <w:szCs w:val="20"/>
              </w:rPr>
              <w:t>Organisatie</w:t>
            </w:r>
          </w:p>
        </w:tc>
        <w:tc>
          <w:tcPr>
            <w:tcW w:w="1881" w:type="dxa"/>
            <w:vAlign w:val="center"/>
          </w:tcPr>
          <w:p w14:paraId="65FDFEE6" w14:textId="77777777" w:rsidR="00183A25" w:rsidRPr="006C3486" w:rsidRDefault="1F02DC1A" w:rsidP="00424289">
            <w:pPr>
              <w:rPr>
                <w:rFonts w:cstheme="minorHAnsi"/>
                <w:b/>
                <w:bCs/>
                <w:sz w:val="20"/>
                <w:szCs w:val="20"/>
              </w:rPr>
            </w:pPr>
            <w:r w:rsidRPr="006C3486">
              <w:rPr>
                <w:rFonts w:cstheme="minorHAnsi"/>
                <w:b/>
                <w:bCs/>
                <w:sz w:val="20"/>
                <w:szCs w:val="20"/>
              </w:rPr>
              <w:t>Sector</w:t>
            </w:r>
          </w:p>
        </w:tc>
        <w:tc>
          <w:tcPr>
            <w:tcW w:w="2673" w:type="dxa"/>
            <w:vAlign w:val="center"/>
          </w:tcPr>
          <w:p w14:paraId="5C28A6E7" w14:textId="77777777" w:rsidR="00183A25" w:rsidRPr="006C3486" w:rsidRDefault="632B0A49" w:rsidP="00424289">
            <w:pPr>
              <w:rPr>
                <w:rFonts w:cstheme="minorHAnsi"/>
                <w:sz w:val="20"/>
                <w:szCs w:val="20"/>
                <w:highlight w:val="yellow"/>
              </w:rPr>
            </w:pPr>
            <w:r w:rsidRPr="006C3486">
              <w:rPr>
                <w:rFonts w:cstheme="minorHAnsi"/>
                <w:b/>
                <w:bCs/>
                <w:sz w:val="20"/>
                <w:szCs w:val="20"/>
              </w:rPr>
              <w:t>Rol</w:t>
            </w:r>
          </w:p>
        </w:tc>
      </w:tr>
      <w:tr w:rsidR="00C722D7" w:rsidRPr="006C3486" w14:paraId="500C4115" w14:textId="77777777" w:rsidTr="001C3CDB">
        <w:trPr>
          <w:trHeight w:val="284"/>
          <w:jc w:val="center"/>
        </w:trPr>
        <w:tc>
          <w:tcPr>
            <w:tcW w:w="2325" w:type="dxa"/>
            <w:vAlign w:val="center"/>
          </w:tcPr>
          <w:p w14:paraId="41C39B8B" w14:textId="77777777" w:rsidR="00C722D7" w:rsidRPr="006C3486" w:rsidRDefault="001C3CDB" w:rsidP="00424289">
            <w:pPr>
              <w:rPr>
                <w:rFonts w:cstheme="minorHAnsi"/>
                <w:sz w:val="20"/>
                <w:szCs w:val="20"/>
                <w:lang w:val="en-GB"/>
              </w:rPr>
            </w:pPr>
            <w:r w:rsidRPr="006C3486">
              <w:rPr>
                <w:rFonts w:cstheme="minorHAnsi"/>
                <w:sz w:val="20"/>
                <w:szCs w:val="20"/>
                <w:lang w:val="en-GB"/>
              </w:rPr>
              <w:t>01-09-2021 – 07-09-2021</w:t>
            </w:r>
          </w:p>
        </w:tc>
        <w:tc>
          <w:tcPr>
            <w:tcW w:w="2183" w:type="dxa"/>
            <w:vAlign w:val="center"/>
          </w:tcPr>
          <w:p w14:paraId="0832F28D" w14:textId="77777777" w:rsidR="00C722D7" w:rsidRPr="006C3486" w:rsidRDefault="00341AB0" w:rsidP="00424289">
            <w:pPr>
              <w:rPr>
                <w:rFonts w:cstheme="minorHAnsi"/>
                <w:sz w:val="20"/>
                <w:szCs w:val="20"/>
                <w:lang w:val="en-GB"/>
              </w:rPr>
            </w:pPr>
            <w:r w:rsidRPr="006C3486">
              <w:rPr>
                <w:rFonts w:cstheme="minorHAnsi"/>
                <w:sz w:val="20"/>
                <w:szCs w:val="20"/>
                <w:lang w:val="en-GB"/>
              </w:rPr>
              <w:t>Yuverta</w:t>
            </w:r>
          </w:p>
        </w:tc>
        <w:tc>
          <w:tcPr>
            <w:tcW w:w="1881" w:type="dxa"/>
            <w:vAlign w:val="center"/>
          </w:tcPr>
          <w:p w14:paraId="258FB08A" w14:textId="77777777" w:rsidR="00C722D7" w:rsidRPr="006C3486" w:rsidRDefault="00341AB0" w:rsidP="00424289">
            <w:pPr>
              <w:rPr>
                <w:rFonts w:cstheme="minorHAnsi"/>
                <w:sz w:val="20"/>
                <w:szCs w:val="20"/>
                <w:lang w:val="en-GB"/>
              </w:rPr>
            </w:pPr>
            <w:r w:rsidRPr="006C3486">
              <w:rPr>
                <w:rFonts w:cstheme="minorHAnsi"/>
                <w:sz w:val="20"/>
                <w:szCs w:val="20"/>
                <w:lang w:val="en-GB"/>
              </w:rPr>
              <w:t>Computerservice- en ict-bedrijven</w:t>
            </w:r>
          </w:p>
        </w:tc>
        <w:tc>
          <w:tcPr>
            <w:tcW w:w="2673" w:type="dxa"/>
            <w:vAlign w:val="center"/>
          </w:tcPr>
          <w:p w14:paraId="14746325" w14:textId="0DA00F85" w:rsidR="00C722D7" w:rsidRPr="006C3486" w:rsidRDefault="00C41D38" w:rsidP="00424289">
            <w:pPr>
              <w:rPr>
                <w:rFonts w:cstheme="minorHAnsi"/>
                <w:sz w:val="20"/>
                <w:szCs w:val="20"/>
                <w:lang w:val="en-GB"/>
              </w:rPr>
            </w:pPr>
            <w:r>
              <w:rPr>
                <w:rFonts w:cstheme="minorHAnsi"/>
                <w:sz w:val="20"/>
                <w:szCs w:val="20"/>
                <w:lang w:val="en-GB"/>
              </w:rPr>
              <w:t xml:space="preserve">Werkplekbeheerder </w:t>
            </w:r>
          </w:p>
        </w:tc>
      </w:tr>
    </w:tbl>
    <w:p w14:paraId="012996C7" w14:textId="77777777" w:rsidR="001C3CDB" w:rsidRPr="006C3486" w:rsidRDefault="001C3CDB" w:rsidP="003F6C23">
      <w:pPr>
        <w:spacing w:after="0"/>
        <w:rPr>
          <w:rFonts w:cstheme="minorHAnsi"/>
          <w:sz w:val="20"/>
          <w:szCs w:val="20"/>
        </w:rPr>
      </w:pPr>
    </w:p>
    <w:tbl>
      <w:tblPr>
        <w:tblStyle w:val="Tabelraster"/>
        <w:tblW w:w="0" w:type="auto"/>
        <w:jc w:val="center"/>
        <w:tblLook w:val="04A0" w:firstRow="1" w:lastRow="0" w:firstColumn="1" w:lastColumn="0" w:noHBand="0" w:noVBand="1"/>
      </w:tblPr>
      <w:tblGrid>
        <w:gridCol w:w="2325"/>
        <w:gridCol w:w="2183"/>
        <w:gridCol w:w="1881"/>
        <w:gridCol w:w="2673"/>
      </w:tblGrid>
      <w:tr w:rsidR="00183A25" w:rsidRPr="006C3486" w14:paraId="723521A3" w14:textId="77777777" w:rsidTr="001C3CDB">
        <w:trPr>
          <w:trHeight w:val="284"/>
          <w:jc w:val="center"/>
        </w:trPr>
        <w:tc>
          <w:tcPr>
            <w:tcW w:w="2325" w:type="dxa"/>
            <w:vAlign w:val="center"/>
          </w:tcPr>
          <w:p w14:paraId="338A0318" w14:textId="77777777" w:rsidR="00183A25" w:rsidRPr="006C3486" w:rsidRDefault="003B196B" w:rsidP="00424289">
            <w:pPr>
              <w:rPr>
                <w:rFonts w:cstheme="minorHAnsi"/>
                <w:b/>
                <w:bCs/>
                <w:sz w:val="20"/>
                <w:szCs w:val="20"/>
              </w:rPr>
            </w:pPr>
            <w:r w:rsidRPr="006C3486">
              <w:rPr>
                <w:rFonts w:cstheme="minorHAnsi"/>
                <w:b/>
                <w:bCs/>
                <w:sz w:val="20"/>
                <w:szCs w:val="20"/>
              </w:rPr>
              <w:t>Periode</w:t>
            </w:r>
          </w:p>
        </w:tc>
        <w:tc>
          <w:tcPr>
            <w:tcW w:w="2183" w:type="dxa"/>
            <w:vAlign w:val="center"/>
          </w:tcPr>
          <w:p w14:paraId="50A58F67" w14:textId="77777777" w:rsidR="00183A25" w:rsidRPr="006C3486" w:rsidRDefault="003B196B" w:rsidP="00424289">
            <w:pPr>
              <w:rPr>
                <w:rFonts w:cstheme="minorHAnsi"/>
                <w:sz w:val="20"/>
                <w:szCs w:val="20"/>
                <w:highlight w:val="yellow"/>
              </w:rPr>
            </w:pPr>
            <w:r w:rsidRPr="006C3486">
              <w:rPr>
                <w:rFonts w:cstheme="minorHAnsi"/>
                <w:b/>
                <w:bCs/>
                <w:sz w:val="20"/>
                <w:szCs w:val="20"/>
              </w:rPr>
              <w:t>Organisatie</w:t>
            </w:r>
          </w:p>
        </w:tc>
        <w:tc>
          <w:tcPr>
            <w:tcW w:w="1881" w:type="dxa"/>
            <w:vAlign w:val="center"/>
          </w:tcPr>
          <w:p w14:paraId="7A7B4608" w14:textId="77777777" w:rsidR="00183A25" w:rsidRPr="006C3486" w:rsidRDefault="1F02DC1A" w:rsidP="00424289">
            <w:pPr>
              <w:rPr>
                <w:rFonts w:cstheme="minorHAnsi"/>
                <w:b/>
                <w:bCs/>
                <w:sz w:val="20"/>
                <w:szCs w:val="20"/>
              </w:rPr>
            </w:pPr>
            <w:r w:rsidRPr="006C3486">
              <w:rPr>
                <w:rFonts w:cstheme="minorHAnsi"/>
                <w:b/>
                <w:bCs/>
                <w:sz w:val="20"/>
                <w:szCs w:val="20"/>
              </w:rPr>
              <w:t>Sector</w:t>
            </w:r>
          </w:p>
        </w:tc>
        <w:tc>
          <w:tcPr>
            <w:tcW w:w="2673" w:type="dxa"/>
            <w:vAlign w:val="center"/>
          </w:tcPr>
          <w:p w14:paraId="663AA0BB" w14:textId="77777777" w:rsidR="00183A25" w:rsidRPr="006C3486" w:rsidRDefault="632B0A49" w:rsidP="00424289">
            <w:pPr>
              <w:rPr>
                <w:rFonts w:cstheme="minorHAnsi"/>
                <w:sz w:val="20"/>
                <w:szCs w:val="20"/>
                <w:highlight w:val="yellow"/>
              </w:rPr>
            </w:pPr>
            <w:r w:rsidRPr="006C3486">
              <w:rPr>
                <w:rFonts w:cstheme="minorHAnsi"/>
                <w:b/>
                <w:bCs/>
                <w:sz w:val="20"/>
                <w:szCs w:val="20"/>
              </w:rPr>
              <w:t>Rol</w:t>
            </w:r>
          </w:p>
        </w:tc>
      </w:tr>
      <w:tr w:rsidR="00C722D7" w:rsidRPr="006C3486" w14:paraId="6C435350" w14:textId="77777777" w:rsidTr="001C3CDB">
        <w:trPr>
          <w:trHeight w:val="284"/>
          <w:jc w:val="center"/>
        </w:trPr>
        <w:tc>
          <w:tcPr>
            <w:tcW w:w="2325" w:type="dxa"/>
            <w:vAlign w:val="center"/>
          </w:tcPr>
          <w:p w14:paraId="7B586625" w14:textId="77777777" w:rsidR="00C722D7" w:rsidRPr="006C3486" w:rsidRDefault="001C3CDB" w:rsidP="00424289">
            <w:pPr>
              <w:rPr>
                <w:rFonts w:cstheme="minorHAnsi"/>
                <w:sz w:val="20"/>
                <w:szCs w:val="20"/>
                <w:lang w:val="en-GB"/>
              </w:rPr>
            </w:pPr>
            <w:r w:rsidRPr="006C3486">
              <w:rPr>
                <w:rFonts w:cstheme="minorHAnsi"/>
                <w:sz w:val="20"/>
                <w:szCs w:val="20"/>
                <w:lang w:val="en-GB"/>
              </w:rPr>
              <w:t>01-07-2021 – 31-08-2021</w:t>
            </w:r>
          </w:p>
        </w:tc>
        <w:tc>
          <w:tcPr>
            <w:tcW w:w="2183" w:type="dxa"/>
            <w:vAlign w:val="center"/>
          </w:tcPr>
          <w:p w14:paraId="09538411" w14:textId="77777777" w:rsidR="00C722D7" w:rsidRPr="006C3486" w:rsidRDefault="00341AB0" w:rsidP="00424289">
            <w:pPr>
              <w:rPr>
                <w:rFonts w:cstheme="minorHAnsi"/>
                <w:sz w:val="20"/>
                <w:szCs w:val="20"/>
                <w:lang w:val="en-GB"/>
              </w:rPr>
            </w:pPr>
            <w:r w:rsidRPr="006C3486">
              <w:rPr>
                <w:rFonts w:cstheme="minorHAnsi"/>
                <w:sz w:val="20"/>
                <w:szCs w:val="20"/>
                <w:lang w:val="en-GB"/>
              </w:rPr>
              <w:t>RDOG Hollands Midden</w:t>
            </w:r>
          </w:p>
        </w:tc>
        <w:tc>
          <w:tcPr>
            <w:tcW w:w="1881" w:type="dxa"/>
            <w:vAlign w:val="center"/>
          </w:tcPr>
          <w:p w14:paraId="63FE45EF" w14:textId="551EFA64" w:rsidR="00C722D7" w:rsidRPr="006C3486" w:rsidRDefault="00F20614" w:rsidP="00424289">
            <w:pPr>
              <w:rPr>
                <w:rFonts w:cstheme="minorHAnsi"/>
                <w:sz w:val="20"/>
                <w:szCs w:val="20"/>
                <w:lang w:val="en-GB"/>
              </w:rPr>
            </w:pPr>
            <w:r w:rsidRPr="006C3486">
              <w:rPr>
                <w:rFonts w:cstheme="minorHAnsi"/>
                <w:sz w:val="20"/>
                <w:szCs w:val="20"/>
                <w:lang w:val="en-GB"/>
              </w:rPr>
              <w:t>Gezondheidszorg</w:t>
            </w:r>
          </w:p>
        </w:tc>
        <w:tc>
          <w:tcPr>
            <w:tcW w:w="2673" w:type="dxa"/>
            <w:vAlign w:val="center"/>
          </w:tcPr>
          <w:p w14:paraId="2CCDBFC9" w14:textId="59803AEE" w:rsidR="00C722D7" w:rsidRPr="006C3486" w:rsidRDefault="00C41D38" w:rsidP="00424289">
            <w:pPr>
              <w:rPr>
                <w:rFonts w:cstheme="minorHAnsi"/>
                <w:sz w:val="20"/>
                <w:szCs w:val="20"/>
              </w:rPr>
            </w:pPr>
            <w:r>
              <w:rPr>
                <w:rFonts w:cstheme="minorHAnsi"/>
                <w:sz w:val="20"/>
                <w:szCs w:val="20"/>
              </w:rPr>
              <w:t>Systeembeheerder</w:t>
            </w:r>
            <w:r>
              <w:rPr>
                <w:rFonts w:cstheme="minorHAnsi"/>
                <w:sz w:val="20"/>
                <w:szCs w:val="20"/>
              </w:rPr>
              <w:br/>
              <w:t>Functioneelbeheerder</w:t>
            </w:r>
          </w:p>
        </w:tc>
      </w:tr>
    </w:tbl>
    <w:p w14:paraId="6DE02756" w14:textId="77777777" w:rsidR="001C3CDB" w:rsidRPr="006C3486" w:rsidRDefault="001C3CDB" w:rsidP="003F6C23">
      <w:pPr>
        <w:spacing w:after="0"/>
        <w:rPr>
          <w:rFonts w:cstheme="minorHAnsi"/>
          <w:sz w:val="20"/>
          <w:szCs w:val="20"/>
        </w:rPr>
      </w:pPr>
    </w:p>
    <w:tbl>
      <w:tblPr>
        <w:tblStyle w:val="Tabelraster"/>
        <w:tblW w:w="0" w:type="auto"/>
        <w:jc w:val="center"/>
        <w:tblLook w:val="04A0" w:firstRow="1" w:lastRow="0" w:firstColumn="1" w:lastColumn="0" w:noHBand="0" w:noVBand="1"/>
      </w:tblPr>
      <w:tblGrid>
        <w:gridCol w:w="2325"/>
        <w:gridCol w:w="2183"/>
        <w:gridCol w:w="1881"/>
        <w:gridCol w:w="2673"/>
      </w:tblGrid>
      <w:tr w:rsidR="00183A25" w:rsidRPr="006C3486" w14:paraId="36647F53" w14:textId="77777777" w:rsidTr="001C3CDB">
        <w:trPr>
          <w:trHeight w:val="284"/>
          <w:jc w:val="center"/>
        </w:trPr>
        <w:tc>
          <w:tcPr>
            <w:tcW w:w="2325" w:type="dxa"/>
            <w:vAlign w:val="center"/>
          </w:tcPr>
          <w:p w14:paraId="4B51F112" w14:textId="77777777" w:rsidR="00183A25" w:rsidRPr="006C3486" w:rsidRDefault="003B196B" w:rsidP="00424289">
            <w:pPr>
              <w:rPr>
                <w:rFonts w:cstheme="minorHAnsi"/>
                <w:b/>
                <w:bCs/>
                <w:sz w:val="20"/>
                <w:szCs w:val="20"/>
              </w:rPr>
            </w:pPr>
            <w:r w:rsidRPr="006C3486">
              <w:rPr>
                <w:rFonts w:cstheme="minorHAnsi"/>
                <w:b/>
                <w:bCs/>
                <w:sz w:val="20"/>
                <w:szCs w:val="20"/>
              </w:rPr>
              <w:t>Periode</w:t>
            </w:r>
          </w:p>
        </w:tc>
        <w:tc>
          <w:tcPr>
            <w:tcW w:w="2183" w:type="dxa"/>
            <w:vAlign w:val="center"/>
          </w:tcPr>
          <w:p w14:paraId="219A2FDC" w14:textId="77777777" w:rsidR="00183A25" w:rsidRPr="006C3486" w:rsidRDefault="003B196B" w:rsidP="00424289">
            <w:pPr>
              <w:rPr>
                <w:rFonts w:cstheme="minorHAnsi"/>
                <w:sz w:val="20"/>
                <w:szCs w:val="20"/>
                <w:highlight w:val="yellow"/>
              </w:rPr>
            </w:pPr>
            <w:r w:rsidRPr="006C3486">
              <w:rPr>
                <w:rFonts w:cstheme="minorHAnsi"/>
                <w:b/>
                <w:bCs/>
                <w:sz w:val="20"/>
                <w:szCs w:val="20"/>
              </w:rPr>
              <w:t>Organisatie</w:t>
            </w:r>
          </w:p>
        </w:tc>
        <w:tc>
          <w:tcPr>
            <w:tcW w:w="1881" w:type="dxa"/>
            <w:vAlign w:val="center"/>
          </w:tcPr>
          <w:p w14:paraId="332AC91D" w14:textId="77777777" w:rsidR="00183A25" w:rsidRPr="006C3486" w:rsidRDefault="1F02DC1A" w:rsidP="00424289">
            <w:pPr>
              <w:rPr>
                <w:rFonts w:cstheme="minorHAnsi"/>
                <w:b/>
                <w:bCs/>
                <w:sz w:val="20"/>
                <w:szCs w:val="20"/>
              </w:rPr>
            </w:pPr>
            <w:r w:rsidRPr="006C3486">
              <w:rPr>
                <w:rFonts w:cstheme="minorHAnsi"/>
                <w:b/>
                <w:bCs/>
                <w:sz w:val="20"/>
                <w:szCs w:val="20"/>
              </w:rPr>
              <w:t>Sector</w:t>
            </w:r>
          </w:p>
        </w:tc>
        <w:tc>
          <w:tcPr>
            <w:tcW w:w="2673" w:type="dxa"/>
            <w:vAlign w:val="center"/>
          </w:tcPr>
          <w:p w14:paraId="0B722E3D" w14:textId="77777777" w:rsidR="00183A25" w:rsidRPr="006C3486" w:rsidRDefault="632B0A49" w:rsidP="00424289">
            <w:pPr>
              <w:rPr>
                <w:rFonts w:cstheme="minorHAnsi"/>
                <w:sz w:val="20"/>
                <w:szCs w:val="20"/>
                <w:highlight w:val="yellow"/>
              </w:rPr>
            </w:pPr>
            <w:r w:rsidRPr="006C3486">
              <w:rPr>
                <w:rFonts w:cstheme="minorHAnsi"/>
                <w:b/>
                <w:bCs/>
                <w:sz w:val="20"/>
                <w:szCs w:val="20"/>
              </w:rPr>
              <w:t>Rol</w:t>
            </w:r>
          </w:p>
        </w:tc>
      </w:tr>
      <w:tr w:rsidR="00C722D7" w:rsidRPr="006C3486" w14:paraId="33F4DDC7" w14:textId="77777777" w:rsidTr="001C3CDB">
        <w:trPr>
          <w:trHeight w:val="284"/>
          <w:jc w:val="center"/>
        </w:trPr>
        <w:tc>
          <w:tcPr>
            <w:tcW w:w="2325" w:type="dxa"/>
            <w:vAlign w:val="center"/>
          </w:tcPr>
          <w:p w14:paraId="48757096" w14:textId="77777777" w:rsidR="00C722D7" w:rsidRPr="006C3486" w:rsidRDefault="001C3CDB" w:rsidP="00424289">
            <w:pPr>
              <w:rPr>
                <w:rFonts w:cstheme="minorHAnsi"/>
                <w:sz w:val="20"/>
                <w:szCs w:val="20"/>
                <w:lang w:val="en-GB"/>
              </w:rPr>
            </w:pPr>
            <w:r w:rsidRPr="006C3486">
              <w:rPr>
                <w:rFonts w:cstheme="minorHAnsi"/>
                <w:sz w:val="20"/>
                <w:szCs w:val="20"/>
                <w:lang w:val="en-GB"/>
              </w:rPr>
              <w:t>01-01-2029 – 30-06-2021</w:t>
            </w:r>
          </w:p>
        </w:tc>
        <w:tc>
          <w:tcPr>
            <w:tcW w:w="2183" w:type="dxa"/>
            <w:vAlign w:val="center"/>
          </w:tcPr>
          <w:p w14:paraId="5C6D17BC" w14:textId="77777777" w:rsidR="00C722D7" w:rsidRPr="006C3486" w:rsidRDefault="00341AB0" w:rsidP="00424289">
            <w:pPr>
              <w:rPr>
                <w:rFonts w:cstheme="minorHAnsi"/>
                <w:sz w:val="20"/>
                <w:szCs w:val="20"/>
                <w:lang w:val="en-GB"/>
              </w:rPr>
            </w:pPr>
            <w:r w:rsidRPr="006C3486">
              <w:rPr>
                <w:rFonts w:cstheme="minorHAnsi"/>
                <w:sz w:val="20"/>
                <w:szCs w:val="20"/>
                <w:lang w:val="en-GB"/>
              </w:rPr>
              <w:t>Conclusion Future IT</w:t>
            </w:r>
          </w:p>
        </w:tc>
        <w:tc>
          <w:tcPr>
            <w:tcW w:w="1881" w:type="dxa"/>
            <w:vAlign w:val="center"/>
          </w:tcPr>
          <w:p w14:paraId="6034810E" w14:textId="77777777" w:rsidR="00C722D7" w:rsidRPr="006C3486" w:rsidRDefault="00341AB0" w:rsidP="00424289">
            <w:pPr>
              <w:rPr>
                <w:rFonts w:cstheme="minorHAnsi"/>
                <w:sz w:val="20"/>
                <w:szCs w:val="20"/>
                <w:lang w:val="en-GB"/>
              </w:rPr>
            </w:pPr>
            <w:r w:rsidRPr="006C3486">
              <w:rPr>
                <w:rFonts w:cstheme="minorHAnsi"/>
                <w:sz w:val="20"/>
                <w:szCs w:val="20"/>
                <w:lang w:val="en-GB"/>
              </w:rPr>
              <w:t>Computerservice- en ict-bedrijven</w:t>
            </w:r>
          </w:p>
        </w:tc>
        <w:tc>
          <w:tcPr>
            <w:tcW w:w="2673" w:type="dxa"/>
            <w:vAlign w:val="center"/>
          </w:tcPr>
          <w:p w14:paraId="5947D64B" w14:textId="4D82E0FE" w:rsidR="00C722D7" w:rsidRPr="006C3486" w:rsidRDefault="00C41D38" w:rsidP="00424289">
            <w:pPr>
              <w:rPr>
                <w:rFonts w:cstheme="minorHAnsi"/>
                <w:sz w:val="20"/>
                <w:szCs w:val="20"/>
                <w:lang w:val="en-GB"/>
              </w:rPr>
            </w:pPr>
            <w:r>
              <w:rPr>
                <w:rFonts w:cstheme="minorHAnsi"/>
                <w:sz w:val="20"/>
                <w:szCs w:val="20"/>
                <w:lang w:val="en-GB"/>
              </w:rPr>
              <w:t>Support Engineer</w:t>
            </w:r>
          </w:p>
        </w:tc>
      </w:tr>
    </w:tbl>
    <w:p w14:paraId="53ECEFA9" w14:textId="77777777" w:rsidR="001C3CDB" w:rsidRPr="006C3486" w:rsidRDefault="001C3CDB" w:rsidP="003F6C23">
      <w:pPr>
        <w:spacing w:after="0"/>
        <w:rPr>
          <w:rFonts w:cstheme="minorHAnsi"/>
          <w:sz w:val="20"/>
          <w:szCs w:val="20"/>
        </w:rPr>
      </w:pPr>
    </w:p>
    <w:tbl>
      <w:tblPr>
        <w:tblStyle w:val="Tabelraster"/>
        <w:tblW w:w="0" w:type="auto"/>
        <w:jc w:val="center"/>
        <w:tblLook w:val="04A0" w:firstRow="1" w:lastRow="0" w:firstColumn="1" w:lastColumn="0" w:noHBand="0" w:noVBand="1"/>
      </w:tblPr>
      <w:tblGrid>
        <w:gridCol w:w="2325"/>
        <w:gridCol w:w="2183"/>
        <w:gridCol w:w="1881"/>
        <w:gridCol w:w="2673"/>
      </w:tblGrid>
      <w:tr w:rsidR="00183A25" w:rsidRPr="006C3486" w14:paraId="2DB2C950" w14:textId="77777777" w:rsidTr="001C3CDB">
        <w:trPr>
          <w:trHeight w:val="284"/>
          <w:jc w:val="center"/>
        </w:trPr>
        <w:tc>
          <w:tcPr>
            <w:tcW w:w="2325" w:type="dxa"/>
            <w:vAlign w:val="center"/>
          </w:tcPr>
          <w:p w14:paraId="43B31477" w14:textId="77777777" w:rsidR="00183A25" w:rsidRPr="006C3486" w:rsidRDefault="003B196B" w:rsidP="00424289">
            <w:pPr>
              <w:rPr>
                <w:rFonts w:cstheme="minorHAnsi"/>
                <w:b/>
                <w:bCs/>
                <w:sz w:val="20"/>
                <w:szCs w:val="20"/>
              </w:rPr>
            </w:pPr>
            <w:r w:rsidRPr="006C3486">
              <w:rPr>
                <w:rFonts w:cstheme="minorHAnsi"/>
                <w:b/>
                <w:bCs/>
                <w:sz w:val="20"/>
                <w:szCs w:val="20"/>
              </w:rPr>
              <w:t>Periode</w:t>
            </w:r>
          </w:p>
        </w:tc>
        <w:tc>
          <w:tcPr>
            <w:tcW w:w="2183" w:type="dxa"/>
            <w:vAlign w:val="center"/>
          </w:tcPr>
          <w:p w14:paraId="4824EC8D" w14:textId="77777777" w:rsidR="00183A25" w:rsidRPr="006C3486" w:rsidRDefault="003B196B" w:rsidP="00424289">
            <w:pPr>
              <w:rPr>
                <w:rFonts w:cstheme="minorHAnsi"/>
                <w:sz w:val="20"/>
                <w:szCs w:val="20"/>
                <w:highlight w:val="yellow"/>
              </w:rPr>
            </w:pPr>
            <w:r w:rsidRPr="006C3486">
              <w:rPr>
                <w:rFonts w:cstheme="minorHAnsi"/>
                <w:b/>
                <w:bCs/>
                <w:sz w:val="20"/>
                <w:szCs w:val="20"/>
              </w:rPr>
              <w:t>Organisatie</w:t>
            </w:r>
          </w:p>
        </w:tc>
        <w:tc>
          <w:tcPr>
            <w:tcW w:w="1881" w:type="dxa"/>
            <w:vAlign w:val="center"/>
          </w:tcPr>
          <w:p w14:paraId="4B93B676" w14:textId="77777777" w:rsidR="00183A25" w:rsidRPr="006C3486" w:rsidRDefault="1F02DC1A" w:rsidP="00424289">
            <w:pPr>
              <w:rPr>
                <w:rFonts w:cstheme="minorHAnsi"/>
                <w:b/>
                <w:bCs/>
                <w:sz w:val="20"/>
                <w:szCs w:val="20"/>
              </w:rPr>
            </w:pPr>
            <w:r w:rsidRPr="006C3486">
              <w:rPr>
                <w:rFonts w:cstheme="minorHAnsi"/>
                <w:b/>
                <w:bCs/>
                <w:sz w:val="20"/>
                <w:szCs w:val="20"/>
              </w:rPr>
              <w:t>Sector</w:t>
            </w:r>
          </w:p>
        </w:tc>
        <w:tc>
          <w:tcPr>
            <w:tcW w:w="2673" w:type="dxa"/>
            <w:vAlign w:val="center"/>
          </w:tcPr>
          <w:p w14:paraId="7CCBB384" w14:textId="77777777" w:rsidR="00183A25" w:rsidRPr="006C3486" w:rsidRDefault="632B0A49" w:rsidP="00424289">
            <w:pPr>
              <w:rPr>
                <w:rFonts w:cstheme="minorHAnsi"/>
                <w:sz w:val="20"/>
                <w:szCs w:val="20"/>
                <w:highlight w:val="yellow"/>
              </w:rPr>
            </w:pPr>
            <w:r w:rsidRPr="006C3486">
              <w:rPr>
                <w:rFonts w:cstheme="minorHAnsi"/>
                <w:b/>
                <w:bCs/>
                <w:sz w:val="20"/>
                <w:szCs w:val="20"/>
              </w:rPr>
              <w:t>Rol</w:t>
            </w:r>
          </w:p>
        </w:tc>
      </w:tr>
      <w:tr w:rsidR="00C722D7" w:rsidRPr="006C3486" w14:paraId="68B271A5" w14:textId="77777777" w:rsidTr="001C3CDB">
        <w:trPr>
          <w:trHeight w:val="284"/>
          <w:jc w:val="center"/>
        </w:trPr>
        <w:tc>
          <w:tcPr>
            <w:tcW w:w="2325" w:type="dxa"/>
            <w:vAlign w:val="center"/>
          </w:tcPr>
          <w:p w14:paraId="3EE1CD5E" w14:textId="77777777" w:rsidR="00C722D7" w:rsidRPr="006C3486" w:rsidRDefault="001C3CDB" w:rsidP="00424289">
            <w:pPr>
              <w:rPr>
                <w:rFonts w:cstheme="minorHAnsi"/>
                <w:sz w:val="20"/>
                <w:szCs w:val="20"/>
                <w:lang w:val="en-GB"/>
              </w:rPr>
            </w:pPr>
            <w:r w:rsidRPr="006C3486">
              <w:rPr>
                <w:rFonts w:cstheme="minorHAnsi"/>
                <w:sz w:val="20"/>
                <w:szCs w:val="20"/>
                <w:lang w:val="en-GB"/>
              </w:rPr>
              <w:t>01-01-2019 – 31-10-2019</w:t>
            </w:r>
          </w:p>
        </w:tc>
        <w:tc>
          <w:tcPr>
            <w:tcW w:w="2183" w:type="dxa"/>
            <w:vAlign w:val="center"/>
          </w:tcPr>
          <w:p w14:paraId="779057AD" w14:textId="77777777" w:rsidR="00C722D7" w:rsidRPr="006C3486" w:rsidRDefault="00341AB0" w:rsidP="00424289">
            <w:pPr>
              <w:rPr>
                <w:rFonts w:cstheme="minorHAnsi"/>
                <w:sz w:val="20"/>
                <w:szCs w:val="20"/>
                <w:lang w:val="en-GB"/>
              </w:rPr>
            </w:pPr>
            <w:r w:rsidRPr="006C3486">
              <w:rPr>
                <w:rFonts w:cstheme="minorHAnsi"/>
                <w:sz w:val="20"/>
                <w:szCs w:val="20"/>
                <w:lang w:val="en-GB"/>
              </w:rPr>
              <w:t>Conclusion Mission Critical</w:t>
            </w:r>
          </w:p>
        </w:tc>
        <w:tc>
          <w:tcPr>
            <w:tcW w:w="1881" w:type="dxa"/>
            <w:vAlign w:val="center"/>
          </w:tcPr>
          <w:p w14:paraId="77808174" w14:textId="77777777" w:rsidR="00C722D7" w:rsidRPr="006C3486" w:rsidRDefault="00341AB0" w:rsidP="00424289">
            <w:pPr>
              <w:rPr>
                <w:rFonts w:cstheme="minorHAnsi"/>
                <w:sz w:val="20"/>
                <w:szCs w:val="20"/>
                <w:lang w:val="en-GB"/>
              </w:rPr>
            </w:pPr>
            <w:r w:rsidRPr="006C3486">
              <w:rPr>
                <w:rFonts w:cstheme="minorHAnsi"/>
                <w:sz w:val="20"/>
                <w:szCs w:val="20"/>
                <w:lang w:val="en-GB"/>
              </w:rPr>
              <w:t>Computerservice- en ict-bedrijven</w:t>
            </w:r>
          </w:p>
        </w:tc>
        <w:tc>
          <w:tcPr>
            <w:tcW w:w="2673" w:type="dxa"/>
            <w:vAlign w:val="center"/>
          </w:tcPr>
          <w:p w14:paraId="17F337DA" w14:textId="388311B3" w:rsidR="00C722D7" w:rsidRPr="006C3486" w:rsidRDefault="00C41D38" w:rsidP="00424289">
            <w:pPr>
              <w:rPr>
                <w:rFonts w:cstheme="minorHAnsi"/>
                <w:sz w:val="20"/>
                <w:szCs w:val="20"/>
                <w:lang w:val="en-GB"/>
              </w:rPr>
            </w:pPr>
            <w:r>
              <w:rPr>
                <w:rFonts w:cstheme="minorHAnsi"/>
                <w:sz w:val="20"/>
                <w:szCs w:val="20"/>
                <w:lang w:val="en-GB"/>
              </w:rPr>
              <w:t>Support Engineer</w:t>
            </w:r>
          </w:p>
        </w:tc>
      </w:tr>
    </w:tbl>
    <w:p w14:paraId="20BEC3C6" w14:textId="77777777" w:rsidR="001C3CDB" w:rsidRPr="006C3486" w:rsidRDefault="001C3CDB" w:rsidP="003F6C23">
      <w:pPr>
        <w:spacing w:after="0"/>
        <w:rPr>
          <w:rFonts w:cstheme="minorHAnsi"/>
          <w:sz w:val="20"/>
          <w:szCs w:val="20"/>
          <w:lang w:val="en-US"/>
        </w:rPr>
      </w:pPr>
    </w:p>
    <w:tbl>
      <w:tblPr>
        <w:tblStyle w:val="Tabelraster"/>
        <w:tblW w:w="0" w:type="auto"/>
        <w:jc w:val="center"/>
        <w:tblLook w:val="04A0" w:firstRow="1" w:lastRow="0" w:firstColumn="1" w:lastColumn="0" w:noHBand="0" w:noVBand="1"/>
      </w:tblPr>
      <w:tblGrid>
        <w:gridCol w:w="2325"/>
        <w:gridCol w:w="2183"/>
        <w:gridCol w:w="1881"/>
        <w:gridCol w:w="2673"/>
      </w:tblGrid>
      <w:tr w:rsidR="00183A25" w:rsidRPr="006C3486" w14:paraId="4E65BB78" w14:textId="77777777" w:rsidTr="001C3CDB">
        <w:trPr>
          <w:trHeight w:val="284"/>
          <w:jc w:val="center"/>
        </w:trPr>
        <w:tc>
          <w:tcPr>
            <w:tcW w:w="2325" w:type="dxa"/>
            <w:vAlign w:val="center"/>
          </w:tcPr>
          <w:p w14:paraId="51694DEF" w14:textId="77777777" w:rsidR="00183A25" w:rsidRPr="006C3486" w:rsidRDefault="003B196B" w:rsidP="00424289">
            <w:pPr>
              <w:rPr>
                <w:rFonts w:cstheme="minorHAnsi"/>
                <w:b/>
                <w:bCs/>
                <w:sz w:val="20"/>
                <w:szCs w:val="20"/>
              </w:rPr>
            </w:pPr>
            <w:r w:rsidRPr="006C3486">
              <w:rPr>
                <w:rFonts w:cstheme="minorHAnsi"/>
                <w:b/>
                <w:bCs/>
                <w:sz w:val="20"/>
                <w:szCs w:val="20"/>
              </w:rPr>
              <w:t>Periode</w:t>
            </w:r>
          </w:p>
        </w:tc>
        <w:tc>
          <w:tcPr>
            <w:tcW w:w="2183" w:type="dxa"/>
            <w:vAlign w:val="center"/>
          </w:tcPr>
          <w:p w14:paraId="4FDF9CD8" w14:textId="77777777" w:rsidR="00183A25" w:rsidRPr="006C3486" w:rsidRDefault="003B196B" w:rsidP="00424289">
            <w:pPr>
              <w:rPr>
                <w:rFonts w:cstheme="minorHAnsi"/>
                <w:sz w:val="20"/>
                <w:szCs w:val="20"/>
                <w:highlight w:val="yellow"/>
              </w:rPr>
            </w:pPr>
            <w:r w:rsidRPr="006C3486">
              <w:rPr>
                <w:rFonts w:cstheme="minorHAnsi"/>
                <w:b/>
                <w:bCs/>
                <w:sz w:val="20"/>
                <w:szCs w:val="20"/>
              </w:rPr>
              <w:t>Organisatie</w:t>
            </w:r>
          </w:p>
        </w:tc>
        <w:tc>
          <w:tcPr>
            <w:tcW w:w="1881" w:type="dxa"/>
            <w:vAlign w:val="center"/>
          </w:tcPr>
          <w:p w14:paraId="5090EE33" w14:textId="77777777" w:rsidR="00183A25" w:rsidRPr="006C3486" w:rsidRDefault="1F02DC1A" w:rsidP="00424289">
            <w:pPr>
              <w:rPr>
                <w:rFonts w:cstheme="minorHAnsi"/>
                <w:b/>
                <w:bCs/>
                <w:sz w:val="20"/>
                <w:szCs w:val="20"/>
              </w:rPr>
            </w:pPr>
            <w:r w:rsidRPr="006C3486">
              <w:rPr>
                <w:rFonts w:cstheme="minorHAnsi"/>
                <w:b/>
                <w:bCs/>
                <w:sz w:val="20"/>
                <w:szCs w:val="20"/>
              </w:rPr>
              <w:t>Sector</w:t>
            </w:r>
          </w:p>
        </w:tc>
        <w:tc>
          <w:tcPr>
            <w:tcW w:w="2673" w:type="dxa"/>
            <w:vAlign w:val="center"/>
          </w:tcPr>
          <w:p w14:paraId="630EEB4C" w14:textId="77777777" w:rsidR="00183A25" w:rsidRPr="006C3486" w:rsidRDefault="632B0A49" w:rsidP="00424289">
            <w:pPr>
              <w:rPr>
                <w:rFonts w:cstheme="minorHAnsi"/>
                <w:sz w:val="20"/>
                <w:szCs w:val="20"/>
                <w:highlight w:val="yellow"/>
              </w:rPr>
            </w:pPr>
            <w:r w:rsidRPr="006C3486">
              <w:rPr>
                <w:rFonts w:cstheme="minorHAnsi"/>
                <w:b/>
                <w:bCs/>
                <w:sz w:val="20"/>
                <w:szCs w:val="20"/>
              </w:rPr>
              <w:t>Rol</w:t>
            </w:r>
          </w:p>
        </w:tc>
      </w:tr>
      <w:tr w:rsidR="00C722D7" w:rsidRPr="006C3486" w14:paraId="2EDC72D0" w14:textId="77777777" w:rsidTr="001C3CDB">
        <w:trPr>
          <w:trHeight w:val="284"/>
          <w:jc w:val="center"/>
        </w:trPr>
        <w:tc>
          <w:tcPr>
            <w:tcW w:w="2325" w:type="dxa"/>
            <w:vAlign w:val="center"/>
          </w:tcPr>
          <w:p w14:paraId="2FD5C3E9" w14:textId="77777777" w:rsidR="00C722D7" w:rsidRPr="006C3486" w:rsidRDefault="001C3CDB" w:rsidP="00424289">
            <w:pPr>
              <w:rPr>
                <w:rFonts w:cstheme="minorHAnsi"/>
                <w:sz w:val="20"/>
                <w:szCs w:val="20"/>
                <w:lang w:val="en-GB"/>
              </w:rPr>
            </w:pPr>
            <w:r w:rsidRPr="006C3486">
              <w:rPr>
                <w:rFonts w:cstheme="minorHAnsi"/>
                <w:sz w:val="20"/>
                <w:szCs w:val="20"/>
                <w:lang w:val="en-GB"/>
              </w:rPr>
              <w:t>01-07-2017 – 31-12-2018</w:t>
            </w:r>
          </w:p>
        </w:tc>
        <w:tc>
          <w:tcPr>
            <w:tcW w:w="2183" w:type="dxa"/>
            <w:vAlign w:val="center"/>
          </w:tcPr>
          <w:p w14:paraId="36C988E7" w14:textId="77777777" w:rsidR="00C722D7" w:rsidRPr="006C3486" w:rsidRDefault="00341AB0" w:rsidP="00424289">
            <w:pPr>
              <w:rPr>
                <w:rFonts w:cstheme="minorHAnsi"/>
                <w:sz w:val="20"/>
                <w:szCs w:val="20"/>
                <w:lang w:val="en-GB"/>
              </w:rPr>
            </w:pPr>
            <w:r w:rsidRPr="006C3486">
              <w:rPr>
                <w:rFonts w:cstheme="minorHAnsi"/>
                <w:sz w:val="20"/>
                <w:szCs w:val="20"/>
                <w:lang w:val="en-GB"/>
              </w:rPr>
              <w:t>Royal Flora Holland</w:t>
            </w:r>
          </w:p>
        </w:tc>
        <w:tc>
          <w:tcPr>
            <w:tcW w:w="1881" w:type="dxa"/>
            <w:vAlign w:val="center"/>
          </w:tcPr>
          <w:p w14:paraId="6C95D5CA" w14:textId="77777777" w:rsidR="00C722D7" w:rsidRPr="006C3486" w:rsidRDefault="00341AB0" w:rsidP="00424289">
            <w:pPr>
              <w:rPr>
                <w:rFonts w:cstheme="minorHAnsi"/>
                <w:sz w:val="20"/>
                <w:szCs w:val="20"/>
                <w:lang w:val="en-GB"/>
              </w:rPr>
            </w:pPr>
            <w:r w:rsidRPr="006C3486">
              <w:rPr>
                <w:rFonts w:cstheme="minorHAnsi"/>
                <w:sz w:val="20"/>
                <w:szCs w:val="20"/>
                <w:lang w:val="en-GB"/>
              </w:rPr>
              <w:t>Computerservice- en ict-bedrijven</w:t>
            </w:r>
          </w:p>
        </w:tc>
        <w:tc>
          <w:tcPr>
            <w:tcW w:w="2673" w:type="dxa"/>
            <w:vAlign w:val="center"/>
          </w:tcPr>
          <w:p w14:paraId="4B379859" w14:textId="78B5D811" w:rsidR="00C722D7" w:rsidRPr="006C3486" w:rsidRDefault="00C41D38" w:rsidP="00424289">
            <w:pPr>
              <w:rPr>
                <w:rFonts w:cstheme="minorHAnsi"/>
                <w:sz w:val="20"/>
                <w:szCs w:val="20"/>
                <w:lang w:val="en-GB"/>
              </w:rPr>
            </w:pPr>
            <w:r>
              <w:rPr>
                <w:rFonts w:cstheme="minorHAnsi"/>
                <w:sz w:val="20"/>
                <w:szCs w:val="20"/>
                <w:lang w:val="en-GB"/>
              </w:rPr>
              <w:t>Support Engineer</w:t>
            </w:r>
          </w:p>
        </w:tc>
      </w:tr>
    </w:tbl>
    <w:p w14:paraId="5A2D5F4A" w14:textId="77777777" w:rsidR="001C3CDB" w:rsidRPr="006C3486" w:rsidRDefault="001C3CDB" w:rsidP="003F6C23">
      <w:pPr>
        <w:spacing w:after="0"/>
        <w:rPr>
          <w:rFonts w:cstheme="minorHAnsi"/>
          <w:sz w:val="20"/>
          <w:szCs w:val="20"/>
        </w:rPr>
      </w:pPr>
    </w:p>
    <w:tbl>
      <w:tblPr>
        <w:tblStyle w:val="Tabelraster"/>
        <w:tblW w:w="0" w:type="auto"/>
        <w:jc w:val="center"/>
        <w:tblLook w:val="04A0" w:firstRow="1" w:lastRow="0" w:firstColumn="1" w:lastColumn="0" w:noHBand="0" w:noVBand="1"/>
      </w:tblPr>
      <w:tblGrid>
        <w:gridCol w:w="2325"/>
        <w:gridCol w:w="2183"/>
        <w:gridCol w:w="1881"/>
        <w:gridCol w:w="2673"/>
      </w:tblGrid>
      <w:tr w:rsidR="00183A25" w:rsidRPr="006C3486" w14:paraId="485B8A7A" w14:textId="77777777" w:rsidTr="001C3CDB">
        <w:trPr>
          <w:trHeight w:val="284"/>
          <w:jc w:val="center"/>
        </w:trPr>
        <w:tc>
          <w:tcPr>
            <w:tcW w:w="2325" w:type="dxa"/>
            <w:vAlign w:val="center"/>
          </w:tcPr>
          <w:p w14:paraId="19AD8FE6" w14:textId="77777777" w:rsidR="00183A25" w:rsidRPr="006C3486" w:rsidRDefault="003B196B" w:rsidP="00424289">
            <w:pPr>
              <w:rPr>
                <w:rFonts w:cstheme="minorHAnsi"/>
                <w:b/>
                <w:bCs/>
                <w:sz w:val="20"/>
                <w:szCs w:val="20"/>
              </w:rPr>
            </w:pPr>
            <w:r w:rsidRPr="006C3486">
              <w:rPr>
                <w:rFonts w:cstheme="minorHAnsi"/>
                <w:b/>
                <w:bCs/>
                <w:sz w:val="20"/>
                <w:szCs w:val="20"/>
              </w:rPr>
              <w:t>Periode</w:t>
            </w:r>
          </w:p>
        </w:tc>
        <w:tc>
          <w:tcPr>
            <w:tcW w:w="2183" w:type="dxa"/>
            <w:vAlign w:val="center"/>
          </w:tcPr>
          <w:p w14:paraId="32762141" w14:textId="77777777" w:rsidR="00183A25" w:rsidRPr="006C3486" w:rsidRDefault="003B196B" w:rsidP="00424289">
            <w:pPr>
              <w:rPr>
                <w:rFonts w:cstheme="minorHAnsi"/>
                <w:sz w:val="20"/>
                <w:szCs w:val="20"/>
                <w:highlight w:val="yellow"/>
              </w:rPr>
            </w:pPr>
            <w:r w:rsidRPr="006C3486">
              <w:rPr>
                <w:rFonts w:cstheme="minorHAnsi"/>
                <w:b/>
                <w:bCs/>
                <w:sz w:val="20"/>
                <w:szCs w:val="20"/>
              </w:rPr>
              <w:t>Organisatie</w:t>
            </w:r>
          </w:p>
        </w:tc>
        <w:tc>
          <w:tcPr>
            <w:tcW w:w="1881" w:type="dxa"/>
            <w:vAlign w:val="center"/>
          </w:tcPr>
          <w:p w14:paraId="78E68504" w14:textId="77777777" w:rsidR="00183A25" w:rsidRPr="006C3486" w:rsidRDefault="1F02DC1A" w:rsidP="00424289">
            <w:pPr>
              <w:rPr>
                <w:rFonts w:cstheme="minorHAnsi"/>
                <w:b/>
                <w:bCs/>
                <w:sz w:val="20"/>
                <w:szCs w:val="20"/>
              </w:rPr>
            </w:pPr>
            <w:r w:rsidRPr="006C3486">
              <w:rPr>
                <w:rFonts w:cstheme="minorHAnsi"/>
                <w:b/>
                <w:bCs/>
                <w:sz w:val="20"/>
                <w:szCs w:val="20"/>
              </w:rPr>
              <w:t>Sector</w:t>
            </w:r>
          </w:p>
        </w:tc>
        <w:tc>
          <w:tcPr>
            <w:tcW w:w="2673" w:type="dxa"/>
            <w:vAlign w:val="center"/>
          </w:tcPr>
          <w:p w14:paraId="3E89D274" w14:textId="77777777" w:rsidR="00183A25" w:rsidRPr="006C3486" w:rsidRDefault="632B0A49" w:rsidP="00424289">
            <w:pPr>
              <w:rPr>
                <w:rFonts w:cstheme="minorHAnsi"/>
                <w:sz w:val="20"/>
                <w:szCs w:val="20"/>
                <w:highlight w:val="yellow"/>
              </w:rPr>
            </w:pPr>
            <w:r w:rsidRPr="006C3486">
              <w:rPr>
                <w:rFonts w:cstheme="minorHAnsi"/>
                <w:b/>
                <w:bCs/>
                <w:sz w:val="20"/>
                <w:szCs w:val="20"/>
              </w:rPr>
              <w:t>Rol</w:t>
            </w:r>
          </w:p>
        </w:tc>
      </w:tr>
      <w:tr w:rsidR="00C722D7" w:rsidRPr="00C41D38" w14:paraId="42564A86" w14:textId="77777777" w:rsidTr="001C3CDB">
        <w:trPr>
          <w:trHeight w:val="284"/>
          <w:jc w:val="center"/>
        </w:trPr>
        <w:tc>
          <w:tcPr>
            <w:tcW w:w="2325" w:type="dxa"/>
            <w:vAlign w:val="center"/>
          </w:tcPr>
          <w:p w14:paraId="7ADC3818" w14:textId="77777777" w:rsidR="00C722D7" w:rsidRPr="006C3486" w:rsidRDefault="001C3CDB" w:rsidP="00424289">
            <w:pPr>
              <w:rPr>
                <w:rFonts w:cstheme="minorHAnsi"/>
                <w:sz w:val="20"/>
                <w:szCs w:val="20"/>
                <w:lang w:val="en-GB"/>
              </w:rPr>
            </w:pPr>
            <w:r w:rsidRPr="006C3486">
              <w:rPr>
                <w:rFonts w:cstheme="minorHAnsi"/>
                <w:sz w:val="20"/>
                <w:szCs w:val="20"/>
                <w:lang w:val="en-GB"/>
              </w:rPr>
              <w:t>01-10-2016 – 20-06-2017</w:t>
            </w:r>
          </w:p>
        </w:tc>
        <w:tc>
          <w:tcPr>
            <w:tcW w:w="2183" w:type="dxa"/>
            <w:vAlign w:val="center"/>
          </w:tcPr>
          <w:p w14:paraId="6D60DF63" w14:textId="77777777" w:rsidR="00C722D7" w:rsidRPr="006C3486" w:rsidRDefault="00341AB0" w:rsidP="00424289">
            <w:pPr>
              <w:rPr>
                <w:rFonts w:cstheme="minorHAnsi"/>
                <w:sz w:val="20"/>
                <w:szCs w:val="20"/>
                <w:lang w:val="en-GB"/>
              </w:rPr>
            </w:pPr>
            <w:r w:rsidRPr="006C3486">
              <w:rPr>
                <w:rFonts w:cstheme="minorHAnsi"/>
                <w:sz w:val="20"/>
                <w:szCs w:val="20"/>
                <w:lang w:val="en-GB"/>
              </w:rPr>
              <w:t>Haeghe Groep</w:t>
            </w:r>
          </w:p>
        </w:tc>
        <w:tc>
          <w:tcPr>
            <w:tcW w:w="1881" w:type="dxa"/>
            <w:vAlign w:val="center"/>
          </w:tcPr>
          <w:p w14:paraId="3866BDBF" w14:textId="77777777" w:rsidR="00C722D7" w:rsidRPr="006C3486" w:rsidRDefault="00341AB0" w:rsidP="00424289">
            <w:pPr>
              <w:rPr>
                <w:rFonts w:cstheme="minorHAnsi"/>
                <w:sz w:val="20"/>
                <w:szCs w:val="20"/>
                <w:lang w:val="en-GB"/>
              </w:rPr>
            </w:pPr>
            <w:r w:rsidRPr="006C3486">
              <w:rPr>
                <w:rFonts w:cstheme="minorHAnsi"/>
                <w:sz w:val="20"/>
                <w:szCs w:val="20"/>
                <w:lang w:val="en-GB"/>
              </w:rPr>
              <w:t>Computerservice- en ict-bedrijven</w:t>
            </w:r>
          </w:p>
        </w:tc>
        <w:tc>
          <w:tcPr>
            <w:tcW w:w="2673" w:type="dxa"/>
            <w:vAlign w:val="center"/>
          </w:tcPr>
          <w:p w14:paraId="588A07B3" w14:textId="3E0AB0D9" w:rsidR="00C722D7" w:rsidRPr="006C3486" w:rsidRDefault="00C41D38" w:rsidP="00424289">
            <w:pPr>
              <w:rPr>
                <w:rFonts w:cstheme="minorHAnsi"/>
                <w:sz w:val="20"/>
                <w:szCs w:val="20"/>
                <w:lang w:val="en-GB"/>
              </w:rPr>
            </w:pPr>
            <w:r>
              <w:rPr>
                <w:rFonts w:cstheme="minorHAnsi"/>
                <w:sz w:val="20"/>
                <w:szCs w:val="20"/>
                <w:lang w:val="en-GB"/>
              </w:rPr>
              <w:t>Support Engineer</w:t>
            </w:r>
          </w:p>
        </w:tc>
      </w:tr>
    </w:tbl>
    <w:p w14:paraId="0375D11F" w14:textId="77777777" w:rsidR="001C3CDB" w:rsidRPr="006C3486" w:rsidRDefault="001C3CDB" w:rsidP="003F6C23">
      <w:pPr>
        <w:spacing w:after="0"/>
        <w:rPr>
          <w:rFonts w:cstheme="minorHAnsi"/>
          <w:sz w:val="20"/>
          <w:szCs w:val="20"/>
          <w:lang w:val="en-US"/>
        </w:rPr>
      </w:pPr>
    </w:p>
    <w:p w14:paraId="4E32E637" w14:textId="1BE49C2E" w:rsidR="085EA5D8" w:rsidRPr="006C3486" w:rsidRDefault="085EA5D8" w:rsidP="00B85DD2">
      <w:pPr>
        <w:spacing w:after="0"/>
        <w:rPr>
          <w:rFonts w:cstheme="minorHAnsi"/>
          <w:sz w:val="20"/>
          <w:szCs w:val="20"/>
          <w:lang w:val="en-GB"/>
        </w:rPr>
      </w:pPr>
    </w:p>
    <w:p w14:paraId="7F9F45F7" w14:textId="77777777" w:rsidR="0090679B" w:rsidRPr="00C41D38" w:rsidRDefault="0090679B">
      <w:pPr>
        <w:rPr>
          <w:rFonts w:eastAsiaTheme="majorEastAsia" w:cstheme="minorHAnsi"/>
          <w:b/>
          <w:bCs/>
          <w:color w:val="FBA90F"/>
          <w:sz w:val="20"/>
          <w:szCs w:val="20"/>
          <w:lang w:val="en-US"/>
        </w:rPr>
      </w:pPr>
      <w:r w:rsidRPr="00C41D38">
        <w:rPr>
          <w:rFonts w:cstheme="minorHAnsi"/>
          <w:b/>
          <w:bCs/>
          <w:color w:val="FBA90F"/>
          <w:sz w:val="20"/>
          <w:szCs w:val="20"/>
          <w:lang w:val="en-US"/>
        </w:rPr>
        <w:br w:type="page"/>
      </w:r>
    </w:p>
    <w:p w14:paraId="4194A3D6" w14:textId="72F01695" w:rsidR="00274BD7" w:rsidRPr="006C3486" w:rsidRDefault="00E01677" w:rsidP="00274BD7">
      <w:pPr>
        <w:pStyle w:val="Kop1"/>
        <w:spacing w:before="0" w:line="360" w:lineRule="auto"/>
        <w:rPr>
          <w:rFonts w:asciiTheme="minorHAnsi" w:hAnsiTheme="minorHAnsi" w:cstheme="minorHAnsi"/>
          <w:b/>
          <w:bCs/>
          <w:color w:val="FBA90F"/>
          <w:sz w:val="20"/>
          <w:szCs w:val="20"/>
        </w:rPr>
      </w:pPr>
      <w:r w:rsidRPr="006C3486">
        <w:rPr>
          <w:rFonts w:asciiTheme="minorHAnsi" w:hAnsiTheme="minorHAnsi" w:cstheme="minorHAnsi"/>
          <w:b/>
          <w:bCs/>
          <w:color w:val="FBA90F"/>
          <w:sz w:val="20"/>
          <w:szCs w:val="20"/>
        </w:rPr>
        <w:lastRenderedPageBreak/>
        <w:t>Werkervaring</w:t>
      </w:r>
    </w:p>
    <w:tbl>
      <w:tblPr>
        <w:tblStyle w:val="Tabelraster"/>
        <w:tblW w:w="9072" w:type="dxa"/>
        <w:tblInd w:w="-5" w:type="dxa"/>
        <w:tblLook w:val="04A0" w:firstRow="1" w:lastRow="0" w:firstColumn="1" w:lastColumn="0" w:noHBand="0" w:noVBand="1"/>
      </w:tblPr>
      <w:tblGrid>
        <w:gridCol w:w="2723"/>
        <w:gridCol w:w="6349"/>
      </w:tblGrid>
      <w:tr w:rsidR="003F6C23" w:rsidRPr="006C3486" w14:paraId="2364D9FB" w14:textId="77777777" w:rsidTr="00B85DD2">
        <w:trPr>
          <w:trHeight w:val="284"/>
        </w:trPr>
        <w:tc>
          <w:tcPr>
            <w:tcW w:w="2723" w:type="dxa"/>
            <w:vAlign w:val="center"/>
          </w:tcPr>
          <w:p w14:paraId="24410A6F" w14:textId="292DE035" w:rsidR="003F6C23" w:rsidRPr="006C3486" w:rsidRDefault="003F6C23" w:rsidP="00DA7663">
            <w:pPr>
              <w:rPr>
                <w:rFonts w:cstheme="minorHAnsi"/>
                <w:b/>
                <w:bCs/>
                <w:sz w:val="20"/>
                <w:szCs w:val="20"/>
              </w:rPr>
            </w:pPr>
            <w:r w:rsidRPr="006C3486">
              <w:rPr>
                <w:rFonts w:cstheme="minorHAnsi"/>
                <w:b/>
                <w:bCs/>
                <w:sz w:val="20"/>
                <w:szCs w:val="20"/>
              </w:rPr>
              <w:t>HagaZiekenhuis</w:t>
            </w:r>
          </w:p>
        </w:tc>
        <w:tc>
          <w:tcPr>
            <w:tcW w:w="6349" w:type="dxa"/>
            <w:vAlign w:val="center"/>
          </w:tcPr>
          <w:p w14:paraId="6E3A037C" w14:textId="359289DD" w:rsidR="003F6C23" w:rsidRPr="006C3486" w:rsidRDefault="003F6C23" w:rsidP="00DA7663">
            <w:pPr>
              <w:rPr>
                <w:rFonts w:cstheme="minorHAnsi"/>
                <w:b/>
                <w:bCs/>
                <w:sz w:val="20"/>
                <w:szCs w:val="20"/>
                <w:highlight w:val="yellow"/>
              </w:rPr>
            </w:pPr>
            <w:r w:rsidRPr="006C3486">
              <w:rPr>
                <w:rFonts w:cstheme="minorHAnsi"/>
                <w:b/>
                <w:bCs/>
                <w:sz w:val="20"/>
                <w:szCs w:val="20"/>
                <w:lang w:val="en-GB"/>
              </w:rPr>
              <w:t>Systeembeheerder</w:t>
            </w:r>
          </w:p>
        </w:tc>
      </w:tr>
      <w:tr w:rsidR="00B85DD2" w:rsidRPr="006C3486" w14:paraId="719F1D1E" w14:textId="77777777" w:rsidTr="00B85DD2">
        <w:trPr>
          <w:trHeight w:val="475"/>
        </w:trPr>
        <w:tc>
          <w:tcPr>
            <w:tcW w:w="2723" w:type="dxa"/>
            <w:vAlign w:val="center"/>
          </w:tcPr>
          <w:p w14:paraId="5A218492"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Locatie</w:t>
            </w:r>
          </w:p>
          <w:p w14:paraId="6F0B2967" w14:textId="47C17DF5" w:rsidR="00B85DD2" w:rsidRPr="006C3486" w:rsidRDefault="00B85DD2" w:rsidP="00B85DD2">
            <w:pPr>
              <w:rPr>
                <w:rFonts w:cstheme="minorHAnsi"/>
                <w:sz w:val="20"/>
                <w:szCs w:val="20"/>
                <w:lang w:val="en-US"/>
              </w:rPr>
            </w:pPr>
            <w:r w:rsidRPr="006C3486">
              <w:rPr>
                <w:rFonts w:cstheme="minorHAnsi"/>
                <w:sz w:val="20"/>
                <w:szCs w:val="20"/>
                <w:lang w:val="en-US"/>
              </w:rPr>
              <w:t>Zoetermeer</w:t>
            </w:r>
          </w:p>
        </w:tc>
        <w:tc>
          <w:tcPr>
            <w:tcW w:w="6349" w:type="dxa"/>
            <w:vMerge w:val="restart"/>
            <w:vAlign w:val="center"/>
          </w:tcPr>
          <w:p w14:paraId="3443D545" w14:textId="6D42D795" w:rsidR="00B85DD2" w:rsidRPr="006C3486" w:rsidRDefault="00B85DD2" w:rsidP="00893BC8">
            <w:pPr>
              <w:rPr>
                <w:rFonts w:cstheme="minorHAnsi"/>
                <w:sz w:val="20"/>
                <w:szCs w:val="20"/>
              </w:rPr>
            </w:pPr>
          </w:p>
          <w:p w14:paraId="1A404F9A" w14:textId="6D44D72F" w:rsidR="00B85DD2" w:rsidRPr="006C3486" w:rsidRDefault="00B85DD2" w:rsidP="00DA7663">
            <w:pPr>
              <w:rPr>
                <w:rFonts w:cstheme="minorHAnsi"/>
                <w:b/>
                <w:bCs/>
                <w:sz w:val="20"/>
                <w:szCs w:val="20"/>
              </w:rPr>
            </w:pPr>
            <w:r w:rsidRPr="006C3486">
              <w:rPr>
                <w:rFonts w:cstheme="minorHAnsi"/>
                <w:sz w:val="20"/>
                <w:szCs w:val="20"/>
              </w:rPr>
              <w:t>Binnen dit project was ik onderdeel van het technisch beheerteam dat verantwoordelijk was voor de continuïteit en stabiliteit van de ICT-omgeving tijdens de integratie en ingebruikname van een nieuw ziekenhuis. De omgeving bestond uit circa 80 servers en 400 werkplekken, met diverse bedrijfskritische informatiesystemen ter ondersteuning van zorg- en ondersteunende processen.</w:t>
            </w:r>
            <w:r w:rsidRPr="006C3486">
              <w:rPr>
                <w:rFonts w:cstheme="minorHAnsi"/>
                <w:sz w:val="20"/>
                <w:szCs w:val="20"/>
              </w:rPr>
              <w:br/>
            </w:r>
            <w:r w:rsidRPr="006C3486">
              <w:rPr>
                <w:rFonts w:cstheme="minorHAnsi"/>
                <w:sz w:val="20"/>
                <w:szCs w:val="20"/>
              </w:rPr>
              <w:br/>
              <w:t>Mijn rol richtte zich op het technisch en applicatiebeheer van servers, werkplekken en medische ondersteunende systemen. Hierbij draaide ik mee in de 2e- en 3e-lijns ondersteuning, waarbij ik vaak on-site werd ingezet bij storingen of bij implementatie- en migratieactiviteiten. Door de directe impact van ICT op de zorgverlening was snel schakelen met medische en technische teams essentieel.</w:t>
            </w:r>
            <w:r w:rsidRPr="006C3486">
              <w:rPr>
                <w:rFonts w:cstheme="minorHAnsi"/>
                <w:sz w:val="20"/>
                <w:szCs w:val="20"/>
              </w:rPr>
              <w:br/>
            </w:r>
            <w:r w:rsidRPr="006C3486">
              <w:rPr>
                <w:rFonts w:cstheme="minorHAnsi"/>
                <w:sz w:val="20"/>
                <w:szCs w:val="20"/>
              </w:rPr>
              <w:br/>
              <w:t>Taken &amp; verantwoordelijkheden:</w:t>
            </w:r>
            <w:r w:rsidRPr="006C3486">
              <w:rPr>
                <w:rFonts w:cstheme="minorHAnsi"/>
                <w:sz w:val="20"/>
                <w:szCs w:val="20"/>
              </w:rPr>
              <w:br/>
              <w:t>- Technisch beheer van servers, werkplekken en applicaties binnen een klinische en operationeel gevoelige omgeving.</w:t>
            </w:r>
            <w:r w:rsidRPr="006C3486">
              <w:rPr>
                <w:rFonts w:cstheme="minorHAnsi"/>
                <w:sz w:val="20"/>
                <w:szCs w:val="20"/>
              </w:rPr>
              <w:br/>
              <w:t>- Oplossen van 2e- en 3e-lijns incidenten, zowel op afstand als op locatie, bij uitval of storingen van systemen.</w:t>
            </w:r>
            <w:r w:rsidRPr="006C3486">
              <w:rPr>
                <w:rFonts w:cstheme="minorHAnsi"/>
                <w:sz w:val="20"/>
                <w:szCs w:val="20"/>
              </w:rPr>
              <w:br/>
              <w:t xml:space="preserve"> -Beheer en monitoring van opslagcapaciteit, systeemprestaties en netwerkcomponenten, inclusief opvolging van meldingen via monitoringtools.</w:t>
            </w:r>
            <w:r w:rsidRPr="006C3486">
              <w:rPr>
                <w:rFonts w:cstheme="minorHAnsi"/>
                <w:sz w:val="20"/>
                <w:szCs w:val="20"/>
              </w:rPr>
              <w:br/>
              <w:t>- Inrichten en migreren van werkomgevingen en applicaties binnen het nieuwe ziekenhuis.</w:t>
            </w:r>
            <w:r w:rsidRPr="006C3486">
              <w:rPr>
                <w:rFonts w:cstheme="minorHAnsi"/>
                <w:sz w:val="20"/>
                <w:szCs w:val="20"/>
              </w:rPr>
              <w:br/>
              <w:t>- Samenwerking met interne afdelingen en externe leveranciers om een stabiele en veilige ICT-omgeving te garanderen.</w:t>
            </w:r>
            <w:r w:rsidRPr="006C3486">
              <w:rPr>
                <w:rFonts w:cstheme="minorHAnsi"/>
                <w:sz w:val="20"/>
                <w:szCs w:val="20"/>
              </w:rPr>
              <w:br/>
              <w:t>- Meedraaien in storingsdiensten buiten reguliere werktijden waar nodig.</w:t>
            </w:r>
          </w:p>
        </w:tc>
      </w:tr>
      <w:tr w:rsidR="00B85DD2" w:rsidRPr="006C3486" w14:paraId="17482AAB" w14:textId="77777777" w:rsidTr="00B85DD2">
        <w:trPr>
          <w:trHeight w:val="801"/>
        </w:trPr>
        <w:tc>
          <w:tcPr>
            <w:tcW w:w="2723" w:type="dxa"/>
            <w:vAlign w:val="center"/>
          </w:tcPr>
          <w:p w14:paraId="235BC1D8"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Periode</w:t>
            </w:r>
          </w:p>
          <w:p w14:paraId="70CA5154" w14:textId="05BE8412" w:rsidR="00B85DD2" w:rsidRPr="006C3486" w:rsidRDefault="00B85DD2" w:rsidP="00B85DD2">
            <w:pPr>
              <w:rPr>
                <w:rFonts w:cstheme="minorHAnsi"/>
                <w:sz w:val="20"/>
                <w:szCs w:val="20"/>
                <w:lang w:val="en-GB"/>
              </w:rPr>
            </w:pPr>
            <w:r w:rsidRPr="006C3486">
              <w:rPr>
                <w:rFonts w:cstheme="minorHAnsi"/>
                <w:sz w:val="20"/>
                <w:szCs w:val="20"/>
                <w:lang w:val="en-GB"/>
              </w:rPr>
              <w:t xml:space="preserve">05-11-2024 – </w:t>
            </w:r>
            <w:r w:rsidR="007E75CD" w:rsidRPr="006C3486">
              <w:rPr>
                <w:rFonts w:cstheme="minorHAnsi"/>
                <w:sz w:val="20"/>
                <w:szCs w:val="20"/>
                <w:lang w:val="en-GB"/>
              </w:rPr>
              <w:t>31-</w:t>
            </w:r>
            <w:r w:rsidR="00D412AF">
              <w:rPr>
                <w:rFonts w:cstheme="minorHAnsi"/>
                <w:sz w:val="20"/>
                <w:szCs w:val="20"/>
                <w:lang w:val="en-GB"/>
              </w:rPr>
              <w:t>9</w:t>
            </w:r>
            <w:r w:rsidR="007E75CD" w:rsidRPr="006C3486">
              <w:rPr>
                <w:rFonts w:cstheme="minorHAnsi"/>
                <w:sz w:val="20"/>
                <w:szCs w:val="20"/>
                <w:lang w:val="en-GB"/>
              </w:rPr>
              <w:t>-2025</w:t>
            </w:r>
          </w:p>
        </w:tc>
        <w:tc>
          <w:tcPr>
            <w:tcW w:w="6349" w:type="dxa"/>
            <w:vMerge/>
            <w:vAlign w:val="center"/>
          </w:tcPr>
          <w:p w14:paraId="1C9EE872" w14:textId="77777777" w:rsidR="00B85DD2" w:rsidRPr="006C3486" w:rsidRDefault="00B85DD2" w:rsidP="00893BC8">
            <w:pPr>
              <w:rPr>
                <w:rFonts w:cstheme="minorHAnsi"/>
                <w:sz w:val="20"/>
                <w:szCs w:val="20"/>
                <w:lang w:val="en-GB"/>
              </w:rPr>
            </w:pPr>
          </w:p>
        </w:tc>
      </w:tr>
      <w:tr w:rsidR="00B85DD2" w:rsidRPr="006C3486" w14:paraId="3013E512" w14:textId="77777777" w:rsidTr="00B85DD2">
        <w:trPr>
          <w:trHeight w:val="206"/>
        </w:trPr>
        <w:tc>
          <w:tcPr>
            <w:tcW w:w="2723" w:type="dxa"/>
            <w:vAlign w:val="center"/>
          </w:tcPr>
          <w:p w14:paraId="55574609" w14:textId="77777777" w:rsidR="00B85DD2" w:rsidRPr="006C3486" w:rsidRDefault="00B85DD2" w:rsidP="00B85DD2">
            <w:pPr>
              <w:rPr>
                <w:rFonts w:cstheme="minorHAnsi"/>
                <w:b/>
                <w:bCs/>
                <w:sz w:val="20"/>
                <w:szCs w:val="20"/>
                <w:lang w:val="en-GB"/>
              </w:rPr>
            </w:pPr>
            <w:r w:rsidRPr="006C3486">
              <w:rPr>
                <w:rFonts w:cstheme="minorHAnsi"/>
                <w:b/>
                <w:bCs/>
                <w:sz w:val="20"/>
                <w:szCs w:val="20"/>
                <w:lang w:val="en-GB"/>
              </w:rPr>
              <w:t>Dienstverband</w:t>
            </w:r>
          </w:p>
          <w:p w14:paraId="5A99C057" w14:textId="77777777" w:rsidR="00B85DD2" w:rsidRPr="006C3486" w:rsidRDefault="00B85DD2" w:rsidP="00B85DD2">
            <w:pPr>
              <w:rPr>
                <w:rFonts w:cstheme="minorHAnsi"/>
                <w:b/>
                <w:bCs/>
                <w:sz w:val="20"/>
                <w:szCs w:val="20"/>
                <w:lang w:val="en-US"/>
              </w:rPr>
            </w:pPr>
            <w:r w:rsidRPr="006C3486">
              <w:rPr>
                <w:rFonts w:cstheme="minorHAnsi"/>
                <w:sz w:val="20"/>
                <w:szCs w:val="20"/>
                <w:lang w:val="en-GB"/>
              </w:rPr>
              <w:t>Detachering</w:t>
            </w:r>
          </w:p>
        </w:tc>
        <w:tc>
          <w:tcPr>
            <w:tcW w:w="6349" w:type="dxa"/>
            <w:vMerge/>
            <w:vAlign w:val="center"/>
          </w:tcPr>
          <w:p w14:paraId="57749F66" w14:textId="77777777" w:rsidR="00B85DD2" w:rsidRPr="006C3486" w:rsidRDefault="00B85DD2" w:rsidP="00893BC8">
            <w:pPr>
              <w:rPr>
                <w:rFonts w:cstheme="minorHAnsi"/>
                <w:sz w:val="20"/>
                <w:szCs w:val="20"/>
                <w:lang w:val="en-GB"/>
              </w:rPr>
            </w:pPr>
          </w:p>
        </w:tc>
      </w:tr>
      <w:tr w:rsidR="00893BC8" w:rsidRPr="006C3486" w14:paraId="03C19758" w14:textId="77777777" w:rsidTr="00B85DD2">
        <w:trPr>
          <w:trHeight w:val="284"/>
        </w:trPr>
        <w:tc>
          <w:tcPr>
            <w:tcW w:w="2723" w:type="dxa"/>
            <w:vAlign w:val="center"/>
          </w:tcPr>
          <w:p w14:paraId="6A0CD5B2" w14:textId="23A4EC9D" w:rsidR="00893BC8" w:rsidRPr="006C3486" w:rsidRDefault="00893BC8" w:rsidP="00DA7663">
            <w:pPr>
              <w:rPr>
                <w:rFonts w:cstheme="minorHAnsi"/>
                <w:b/>
                <w:bCs/>
                <w:sz w:val="20"/>
                <w:szCs w:val="20"/>
              </w:rPr>
            </w:pPr>
            <w:r w:rsidRPr="006C3486">
              <w:rPr>
                <w:rFonts w:cstheme="minorHAnsi"/>
                <w:b/>
                <w:bCs/>
                <w:sz w:val="20"/>
                <w:szCs w:val="20"/>
              </w:rPr>
              <w:t>Technieken</w:t>
            </w:r>
          </w:p>
        </w:tc>
        <w:tc>
          <w:tcPr>
            <w:tcW w:w="6349" w:type="dxa"/>
            <w:vAlign w:val="center"/>
          </w:tcPr>
          <w:p w14:paraId="096F0939" w14:textId="50AEA981" w:rsidR="00893BC8" w:rsidRPr="006C3486" w:rsidRDefault="00893BC8" w:rsidP="00893BC8">
            <w:pPr>
              <w:rPr>
                <w:rFonts w:cstheme="minorHAnsi"/>
                <w:sz w:val="20"/>
                <w:szCs w:val="20"/>
                <w:lang w:val="en-GB"/>
              </w:rPr>
            </w:pPr>
          </w:p>
        </w:tc>
      </w:tr>
    </w:tbl>
    <w:p w14:paraId="2C52C68D" w14:textId="6E146978" w:rsidR="008648CE" w:rsidRPr="006C3486" w:rsidRDefault="008648CE">
      <w:pPr>
        <w:rPr>
          <w:rFonts w:cstheme="minorHAnsi"/>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8B6111" w14:paraId="13D3A839" w14:textId="77777777" w:rsidTr="00B85DD2">
        <w:trPr>
          <w:trHeight w:val="284"/>
        </w:trPr>
        <w:tc>
          <w:tcPr>
            <w:tcW w:w="2723" w:type="dxa"/>
            <w:vAlign w:val="center"/>
          </w:tcPr>
          <w:p w14:paraId="00D4D40E" w14:textId="77777777" w:rsidR="003F6C23" w:rsidRPr="006C3486" w:rsidRDefault="003F6C23" w:rsidP="00DA7663">
            <w:pPr>
              <w:rPr>
                <w:rFonts w:cstheme="minorHAnsi"/>
                <w:b/>
                <w:bCs/>
                <w:sz w:val="20"/>
                <w:szCs w:val="20"/>
              </w:rPr>
            </w:pPr>
            <w:r w:rsidRPr="006C3486">
              <w:rPr>
                <w:rFonts w:cstheme="minorHAnsi"/>
                <w:b/>
                <w:bCs/>
                <w:sz w:val="20"/>
                <w:szCs w:val="20"/>
              </w:rPr>
              <w:t xml:space="preserve">DIJ Justitiële ICT </w:t>
            </w:r>
          </w:p>
        </w:tc>
        <w:tc>
          <w:tcPr>
            <w:tcW w:w="6349" w:type="dxa"/>
            <w:vAlign w:val="center"/>
          </w:tcPr>
          <w:p w14:paraId="7FD7C5FE" w14:textId="29B83DCC" w:rsidR="003F6C23" w:rsidRPr="00D151C0" w:rsidRDefault="00D151C0" w:rsidP="00DA7663">
            <w:pPr>
              <w:rPr>
                <w:rFonts w:cstheme="minorHAnsi"/>
                <w:b/>
                <w:bCs/>
                <w:sz w:val="20"/>
                <w:szCs w:val="20"/>
                <w:highlight w:val="yellow"/>
                <w:lang w:val="en-US"/>
              </w:rPr>
            </w:pPr>
            <w:r w:rsidRPr="00D151C0">
              <w:rPr>
                <w:rFonts w:cstheme="minorHAnsi"/>
                <w:b/>
                <w:bCs/>
                <w:sz w:val="20"/>
                <w:szCs w:val="20"/>
                <w:lang w:val="en-GB"/>
              </w:rPr>
              <w:t>Systeembeheerder / Functioneelbeheerder</w:t>
            </w:r>
          </w:p>
        </w:tc>
      </w:tr>
      <w:tr w:rsidR="00B85DD2" w:rsidRPr="006C3486" w14:paraId="551FF6B9" w14:textId="77777777" w:rsidTr="00B85DD2">
        <w:trPr>
          <w:trHeight w:val="475"/>
        </w:trPr>
        <w:tc>
          <w:tcPr>
            <w:tcW w:w="2723" w:type="dxa"/>
            <w:vAlign w:val="center"/>
          </w:tcPr>
          <w:p w14:paraId="39E956F8"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Locatie</w:t>
            </w:r>
          </w:p>
          <w:p w14:paraId="47BA2DC7" w14:textId="77777777" w:rsidR="00B85DD2" w:rsidRPr="006C3486" w:rsidRDefault="00B85DD2" w:rsidP="00B85DD2">
            <w:pPr>
              <w:rPr>
                <w:rFonts w:cstheme="minorHAnsi"/>
                <w:sz w:val="20"/>
                <w:szCs w:val="20"/>
                <w:lang w:val="en-US"/>
              </w:rPr>
            </w:pPr>
          </w:p>
        </w:tc>
        <w:tc>
          <w:tcPr>
            <w:tcW w:w="6349" w:type="dxa"/>
            <w:vMerge w:val="restart"/>
            <w:vAlign w:val="center"/>
          </w:tcPr>
          <w:p w14:paraId="4C7B0249" w14:textId="77777777" w:rsidR="00B85DD2" w:rsidRPr="006C3486" w:rsidRDefault="00B85DD2" w:rsidP="00893BC8">
            <w:pPr>
              <w:rPr>
                <w:rFonts w:cstheme="minorHAnsi"/>
                <w:sz w:val="20"/>
                <w:szCs w:val="20"/>
              </w:rPr>
            </w:pPr>
          </w:p>
          <w:p w14:paraId="26137FF1" w14:textId="77777777" w:rsidR="00B85DD2" w:rsidRPr="006C3486" w:rsidRDefault="00B85DD2" w:rsidP="00DA7663">
            <w:pPr>
              <w:rPr>
                <w:rFonts w:cstheme="minorHAnsi"/>
                <w:b/>
                <w:bCs/>
                <w:sz w:val="20"/>
                <w:szCs w:val="20"/>
              </w:rPr>
            </w:pPr>
            <w:r w:rsidRPr="006C3486">
              <w:rPr>
                <w:rFonts w:cstheme="minorHAnsi"/>
                <w:sz w:val="20"/>
                <w:szCs w:val="20"/>
              </w:rPr>
              <w:t>Taken en werkzaamheden</w:t>
            </w:r>
            <w:r w:rsidRPr="006C3486">
              <w:rPr>
                <w:rFonts w:cstheme="minorHAnsi"/>
                <w:sz w:val="20"/>
                <w:szCs w:val="20"/>
              </w:rPr>
              <w:br/>
              <w:t>- Primaire coördinatie over TOPdesk;</w:t>
            </w:r>
            <w:r w:rsidRPr="006C3486">
              <w:rPr>
                <w:rFonts w:cstheme="minorHAnsi"/>
                <w:sz w:val="20"/>
                <w:szCs w:val="20"/>
              </w:rPr>
              <w:br/>
              <w:t>- Troubleshooten van 3e lijns incidenten in TOPdesk;</w:t>
            </w:r>
            <w:r w:rsidRPr="006C3486">
              <w:rPr>
                <w:rFonts w:cstheme="minorHAnsi"/>
                <w:sz w:val="20"/>
                <w:szCs w:val="20"/>
              </w:rPr>
              <w:br/>
              <w:t>- Beheren SfB accounts DJI &amp; RVDK;</w:t>
            </w:r>
            <w:r w:rsidRPr="006C3486">
              <w:rPr>
                <w:rFonts w:cstheme="minorHAnsi"/>
                <w:sz w:val="20"/>
                <w:szCs w:val="20"/>
              </w:rPr>
              <w:br/>
              <w:t>- Beheren MS Teams accounts RVDK;</w:t>
            </w:r>
            <w:r w:rsidRPr="006C3486">
              <w:rPr>
                <w:rFonts w:cstheme="minorHAnsi"/>
                <w:sz w:val="20"/>
                <w:szCs w:val="20"/>
              </w:rPr>
              <w:br/>
              <w:t>- Beheren diverse on-premise Sfb servers:</w:t>
            </w:r>
            <w:r w:rsidRPr="006C3486">
              <w:rPr>
                <w:rFonts w:cstheme="minorHAnsi"/>
                <w:sz w:val="20"/>
                <w:szCs w:val="20"/>
              </w:rPr>
              <w:br/>
              <w:t>- Response groepen aanmaken/wijzigen;</w:t>
            </w:r>
            <w:r w:rsidRPr="006C3486">
              <w:rPr>
                <w:rFonts w:cstheme="minorHAnsi"/>
                <w:sz w:val="20"/>
                <w:szCs w:val="20"/>
              </w:rPr>
              <w:br/>
              <w:t>- Inspelen op HP Operations monitoring events, zoals opschonen shijfruimte, geheugenproblemen oplossen, herstarten services;</w:t>
            </w:r>
            <w:r w:rsidRPr="006C3486">
              <w:rPr>
                <w:rFonts w:cstheme="minorHAnsi"/>
                <w:sz w:val="20"/>
                <w:szCs w:val="20"/>
              </w:rPr>
              <w:br/>
              <w:t>- Gebruikers toevoegen aan bereikbaarheidsdienst;</w:t>
            </w:r>
            <w:r w:rsidRPr="006C3486">
              <w:rPr>
                <w:rFonts w:cstheme="minorHAnsi"/>
                <w:sz w:val="20"/>
                <w:szCs w:val="20"/>
              </w:rPr>
              <w:br/>
              <w:t>- Op tijd aanvragen/vervangen van interne &amp; externe certificaten:</w:t>
            </w:r>
            <w:r w:rsidRPr="006C3486">
              <w:rPr>
                <w:rFonts w:cstheme="minorHAnsi"/>
                <w:sz w:val="20"/>
                <w:szCs w:val="20"/>
              </w:rPr>
              <w:br/>
              <w:t>- Intern: Aanvragen via interne PKI omgeving;</w:t>
            </w:r>
            <w:r w:rsidRPr="006C3486">
              <w:rPr>
                <w:rFonts w:cstheme="minorHAnsi"/>
                <w:sz w:val="20"/>
                <w:szCs w:val="20"/>
              </w:rPr>
              <w:br/>
              <w:t>- Extern: Aanvragen via SOC (Security Operations Centre) team;</w:t>
            </w:r>
            <w:r w:rsidRPr="006C3486">
              <w:rPr>
                <w:rFonts w:cstheme="minorHAnsi"/>
                <w:sz w:val="20"/>
                <w:szCs w:val="20"/>
              </w:rPr>
              <w:br/>
            </w:r>
          </w:p>
        </w:tc>
      </w:tr>
      <w:tr w:rsidR="00B85DD2" w:rsidRPr="006C3486" w14:paraId="1597A2B3" w14:textId="77777777" w:rsidTr="00B85DD2">
        <w:trPr>
          <w:trHeight w:val="801"/>
        </w:trPr>
        <w:tc>
          <w:tcPr>
            <w:tcW w:w="2723" w:type="dxa"/>
            <w:vAlign w:val="center"/>
          </w:tcPr>
          <w:p w14:paraId="4648FD8F"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Periode</w:t>
            </w:r>
          </w:p>
          <w:p w14:paraId="7934356E" w14:textId="77777777" w:rsidR="00B85DD2" w:rsidRPr="006C3486" w:rsidRDefault="00B85DD2" w:rsidP="00B85DD2">
            <w:pPr>
              <w:rPr>
                <w:rFonts w:cstheme="minorHAnsi"/>
                <w:sz w:val="20"/>
                <w:szCs w:val="20"/>
                <w:lang w:val="en-GB"/>
              </w:rPr>
            </w:pPr>
            <w:r w:rsidRPr="006C3486">
              <w:rPr>
                <w:rFonts w:cstheme="minorHAnsi"/>
                <w:sz w:val="20"/>
                <w:szCs w:val="20"/>
                <w:lang w:val="en-GB"/>
              </w:rPr>
              <w:t>01-04-2022 – 01-11-2024</w:t>
            </w:r>
          </w:p>
        </w:tc>
        <w:tc>
          <w:tcPr>
            <w:tcW w:w="6349" w:type="dxa"/>
            <w:vMerge/>
            <w:vAlign w:val="center"/>
          </w:tcPr>
          <w:p w14:paraId="62F2BF09" w14:textId="77777777" w:rsidR="00B85DD2" w:rsidRPr="006C3486" w:rsidRDefault="00B85DD2" w:rsidP="00893BC8">
            <w:pPr>
              <w:rPr>
                <w:rFonts w:cstheme="minorHAnsi"/>
                <w:sz w:val="20"/>
                <w:szCs w:val="20"/>
                <w:lang w:val="en-GB"/>
              </w:rPr>
            </w:pPr>
          </w:p>
        </w:tc>
      </w:tr>
      <w:tr w:rsidR="00B85DD2" w:rsidRPr="006C3486" w14:paraId="098B556C" w14:textId="77777777" w:rsidTr="00B85DD2">
        <w:trPr>
          <w:trHeight w:val="206"/>
        </w:trPr>
        <w:tc>
          <w:tcPr>
            <w:tcW w:w="2723" w:type="dxa"/>
            <w:vAlign w:val="center"/>
          </w:tcPr>
          <w:p w14:paraId="75496C1D" w14:textId="77777777" w:rsidR="00B85DD2" w:rsidRPr="006C3486" w:rsidRDefault="00B85DD2" w:rsidP="00B85DD2">
            <w:pPr>
              <w:rPr>
                <w:rFonts w:cstheme="minorHAnsi"/>
                <w:b/>
                <w:bCs/>
                <w:sz w:val="20"/>
                <w:szCs w:val="20"/>
                <w:lang w:val="en-GB"/>
              </w:rPr>
            </w:pPr>
            <w:r w:rsidRPr="006C3486">
              <w:rPr>
                <w:rFonts w:cstheme="minorHAnsi"/>
                <w:b/>
                <w:bCs/>
                <w:sz w:val="20"/>
                <w:szCs w:val="20"/>
                <w:lang w:val="en-GB"/>
              </w:rPr>
              <w:t>Dienstverband</w:t>
            </w:r>
          </w:p>
          <w:p w14:paraId="1CC5927E" w14:textId="77777777" w:rsidR="00B85DD2" w:rsidRPr="006C3486" w:rsidRDefault="00B85DD2" w:rsidP="00B85DD2">
            <w:pPr>
              <w:rPr>
                <w:rFonts w:cstheme="minorHAnsi"/>
                <w:b/>
                <w:bCs/>
                <w:sz w:val="20"/>
                <w:szCs w:val="20"/>
                <w:lang w:val="en-US"/>
              </w:rPr>
            </w:pPr>
            <w:r w:rsidRPr="006C3486">
              <w:rPr>
                <w:rFonts w:cstheme="minorHAnsi"/>
                <w:sz w:val="20"/>
                <w:szCs w:val="20"/>
                <w:lang w:val="en-GB"/>
              </w:rPr>
              <w:t>Detachering</w:t>
            </w:r>
          </w:p>
        </w:tc>
        <w:tc>
          <w:tcPr>
            <w:tcW w:w="6349" w:type="dxa"/>
            <w:vMerge/>
            <w:vAlign w:val="center"/>
          </w:tcPr>
          <w:p w14:paraId="6291AC49" w14:textId="77777777" w:rsidR="00B85DD2" w:rsidRPr="006C3486" w:rsidRDefault="00B85DD2" w:rsidP="00893BC8">
            <w:pPr>
              <w:rPr>
                <w:rFonts w:cstheme="minorHAnsi"/>
                <w:sz w:val="20"/>
                <w:szCs w:val="20"/>
                <w:lang w:val="en-GB"/>
              </w:rPr>
            </w:pPr>
          </w:p>
        </w:tc>
      </w:tr>
      <w:tr w:rsidR="00893BC8" w:rsidRPr="008B6111" w14:paraId="399C7427" w14:textId="77777777" w:rsidTr="00B85DD2">
        <w:trPr>
          <w:trHeight w:val="284"/>
        </w:trPr>
        <w:tc>
          <w:tcPr>
            <w:tcW w:w="2723" w:type="dxa"/>
            <w:vAlign w:val="center"/>
          </w:tcPr>
          <w:p w14:paraId="4158CF19" w14:textId="77777777" w:rsidR="00893BC8" w:rsidRPr="006C3486" w:rsidRDefault="00893BC8" w:rsidP="00DA7663">
            <w:pPr>
              <w:rPr>
                <w:rFonts w:cstheme="minorHAnsi"/>
                <w:b/>
                <w:bCs/>
                <w:sz w:val="20"/>
                <w:szCs w:val="20"/>
              </w:rPr>
            </w:pPr>
            <w:r w:rsidRPr="006C3486">
              <w:rPr>
                <w:rFonts w:cstheme="minorHAnsi"/>
                <w:b/>
                <w:bCs/>
                <w:sz w:val="20"/>
                <w:szCs w:val="20"/>
              </w:rPr>
              <w:t>Technieken</w:t>
            </w:r>
          </w:p>
        </w:tc>
        <w:tc>
          <w:tcPr>
            <w:tcW w:w="6349" w:type="dxa"/>
            <w:vAlign w:val="center"/>
          </w:tcPr>
          <w:p w14:paraId="070DDB23" w14:textId="77777777" w:rsidR="00893BC8" w:rsidRPr="006C3486" w:rsidRDefault="00893BC8" w:rsidP="00893BC8">
            <w:pPr>
              <w:rPr>
                <w:rFonts w:cstheme="minorHAnsi"/>
                <w:sz w:val="20"/>
                <w:szCs w:val="20"/>
                <w:lang w:val="en-GB"/>
              </w:rPr>
            </w:pPr>
            <w:r w:rsidRPr="006C3486">
              <w:rPr>
                <w:rFonts w:cstheme="minorHAnsi"/>
                <w:sz w:val="20"/>
                <w:szCs w:val="20"/>
                <w:lang w:val="en-GB"/>
              </w:rPr>
              <w:t>Techniek</w:t>
            </w:r>
            <w:r w:rsidRPr="006C3486">
              <w:rPr>
                <w:rFonts w:cstheme="minorHAnsi"/>
                <w:sz w:val="20"/>
                <w:szCs w:val="20"/>
                <w:lang w:val="en-GB"/>
              </w:rPr>
              <w:br/>
              <w:t>Citrix Workspace app, Windows 10, TOPdesk, On-premise AD, Microsoft 365 beheercentrum (Azure AD, Exchange &amp; Teams), Skype for Business (SfB), SfB Control Panel, SfB Deployment Wizard, PowerShell, Remote Desktop Connection Manager, Sphereshield, MMC certificates, IIS, Treesize, AnyWhere365, UMRA, Teamviewer, Director, Outlook, Sharepoint</w:t>
            </w:r>
          </w:p>
        </w:tc>
      </w:tr>
    </w:tbl>
    <w:p w14:paraId="4220DCFA" w14:textId="77777777" w:rsidR="008648CE" w:rsidRPr="006C3486" w:rsidRDefault="008648CE">
      <w:pPr>
        <w:rPr>
          <w:rFonts w:cstheme="minorHAnsi"/>
          <w:sz w:val="20"/>
          <w:szCs w:val="20"/>
          <w:lang w:val="en-US"/>
        </w:rPr>
      </w:pPr>
    </w:p>
    <w:tbl>
      <w:tblPr>
        <w:tblStyle w:val="Tabelraster"/>
        <w:tblW w:w="9072" w:type="dxa"/>
        <w:tblInd w:w="-5" w:type="dxa"/>
        <w:tblLook w:val="04A0" w:firstRow="1" w:lastRow="0" w:firstColumn="1" w:lastColumn="0" w:noHBand="0" w:noVBand="1"/>
      </w:tblPr>
      <w:tblGrid>
        <w:gridCol w:w="2723"/>
        <w:gridCol w:w="6349"/>
      </w:tblGrid>
      <w:tr w:rsidR="003F6C23" w:rsidRPr="006C3486" w14:paraId="76621C7F" w14:textId="77777777" w:rsidTr="00B85DD2">
        <w:trPr>
          <w:trHeight w:val="284"/>
        </w:trPr>
        <w:tc>
          <w:tcPr>
            <w:tcW w:w="2723" w:type="dxa"/>
            <w:vAlign w:val="center"/>
          </w:tcPr>
          <w:p w14:paraId="01CA3060" w14:textId="77777777" w:rsidR="003F6C23" w:rsidRPr="006C3486" w:rsidRDefault="003F6C23" w:rsidP="00DA7663">
            <w:pPr>
              <w:rPr>
                <w:rFonts w:cstheme="minorHAnsi"/>
                <w:b/>
                <w:bCs/>
                <w:sz w:val="20"/>
                <w:szCs w:val="20"/>
              </w:rPr>
            </w:pPr>
            <w:r w:rsidRPr="006C3486">
              <w:rPr>
                <w:rFonts w:cstheme="minorHAnsi"/>
                <w:b/>
                <w:bCs/>
                <w:sz w:val="20"/>
                <w:szCs w:val="20"/>
              </w:rPr>
              <w:lastRenderedPageBreak/>
              <w:t>Gem. Veenendaal</w:t>
            </w:r>
          </w:p>
        </w:tc>
        <w:tc>
          <w:tcPr>
            <w:tcW w:w="6349" w:type="dxa"/>
            <w:vAlign w:val="center"/>
          </w:tcPr>
          <w:p w14:paraId="44AE8647" w14:textId="31B7302E" w:rsidR="003F6C23" w:rsidRPr="00D151C0" w:rsidRDefault="00D151C0" w:rsidP="00DA7663">
            <w:pPr>
              <w:rPr>
                <w:rFonts w:cstheme="minorHAnsi"/>
                <w:b/>
                <w:bCs/>
                <w:sz w:val="20"/>
                <w:szCs w:val="20"/>
                <w:highlight w:val="yellow"/>
              </w:rPr>
            </w:pPr>
            <w:r w:rsidRPr="00D151C0">
              <w:rPr>
                <w:rFonts w:cstheme="minorHAnsi"/>
                <w:b/>
                <w:bCs/>
                <w:sz w:val="20"/>
                <w:szCs w:val="20"/>
              </w:rPr>
              <w:t>Systeembeheerder</w:t>
            </w:r>
          </w:p>
        </w:tc>
      </w:tr>
      <w:tr w:rsidR="00B85DD2" w:rsidRPr="006C3486" w14:paraId="2DE8DD1B" w14:textId="77777777" w:rsidTr="00B85DD2">
        <w:trPr>
          <w:trHeight w:val="475"/>
        </w:trPr>
        <w:tc>
          <w:tcPr>
            <w:tcW w:w="2723" w:type="dxa"/>
            <w:vAlign w:val="center"/>
          </w:tcPr>
          <w:p w14:paraId="2CEC28A7"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Locatie</w:t>
            </w:r>
          </w:p>
          <w:p w14:paraId="7AE05386" w14:textId="77777777" w:rsidR="00B85DD2" w:rsidRPr="006C3486" w:rsidRDefault="00B85DD2" w:rsidP="00B85DD2">
            <w:pPr>
              <w:rPr>
                <w:rFonts w:cstheme="minorHAnsi"/>
                <w:sz w:val="20"/>
                <w:szCs w:val="20"/>
                <w:lang w:val="en-US"/>
              </w:rPr>
            </w:pPr>
          </w:p>
        </w:tc>
        <w:tc>
          <w:tcPr>
            <w:tcW w:w="6349" w:type="dxa"/>
            <w:vMerge w:val="restart"/>
            <w:vAlign w:val="center"/>
          </w:tcPr>
          <w:p w14:paraId="0AF1391D" w14:textId="77777777" w:rsidR="00B85DD2" w:rsidRPr="006C3486" w:rsidRDefault="00B85DD2" w:rsidP="00893BC8">
            <w:pPr>
              <w:rPr>
                <w:rFonts w:cstheme="minorHAnsi"/>
                <w:sz w:val="20"/>
                <w:szCs w:val="20"/>
              </w:rPr>
            </w:pPr>
          </w:p>
          <w:p w14:paraId="6328C3B5" w14:textId="77777777" w:rsidR="00B85DD2" w:rsidRPr="006C3486" w:rsidRDefault="00B85DD2" w:rsidP="00DA7663">
            <w:pPr>
              <w:rPr>
                <w:rFonts w:cstheme="minorHAnsi"/>
                <w:b/>
                <w:bCs/>
                <w:sz w:val="20"/>
                <w:szCs w:val="20"/>
              </w:rPr>
            </w:pPr>
            <w:r w:rsidRPr="006C3486">
              <w:rPr>
                <w:rFonts w:cstheme="minorHAnsi"/>
                <w:sz w:val="20"/>
                <w:szCs w:val="20"/>
              </w:rPr>
              <w:t>Taken en werkzaamheden</w:t>
            </w:r>
            <w:r w:rsidRPr="006C3486">
              <w:rPr>
                <w:rFonts w:cstheme="minorHAnsi"/>
                <w:sz w:val="20"/>
                <w:szCs w:val="20"/>
              </w:rPr>
              <w:br/>
              <w:t>- Het fungeren als SPOC op telefonisch gebied;</w:t>
            </w:r>
            <w:r w:rsidRPr="006C3486">
              <w:rPr>
                <w:rFonts w:cstheme="minorHAnsi"/>
                <w:sz w:val="20"/>
                <w:szCs w:val="20"/>
              </w:rPr>
              <w:br/>
              <w:t xml:space="preserve">- Gebruikers ontvangen bij de balie en afhandelen gebruikersvragen; </w:t>
            </w:r>
            <w:r w:rsidRPr="006C3486">
              <w:rPr>
                <w:rFonts w:cstheme="minorHAnsi"/>
                <w:sz w:val="20"/>
                <w:szCs w:val="20"/>
              </w:rPr>
              <w:br/>
              <w:t>- Aannemen, registreren, escaleren (in TOPdesk) en afhandelen/troubleshooten van incidenten/wijzigingen;</w:t>
            </w:r>
            <w:r w:rsidRPr="006C3486">
              <w:rPr>
                <w:rFonts w:cstheme="minorHAnsi"/>
                <w:sz w:val="20"/>
                <w:szCs w:val="20"/>
              </w:rPr>
              <w:br/>
              <w:t>- Doorzetten problemen naar de 3e lijn;</w:t>
            </w:r>
            <w:r w:rsidRPr="006C3486">
              <w:rPr>
                <w:rFonts w:cstheme="minorHAnsi"/>
                <w:sz w:val="20"/>
                <w:szCs w:val="20"/>
              </w:rPr>
              <w:br/>
              <w:t>- Oppakken van SmartAIM taken (Aanmaken nieuwe gebruikers in AD, druppels, laptops, tablet &amp; smartphones);</w:t>
            </w:r>
            <w:r w:rsidRPr="006C3486">
              <w:rPr>
                <w:rFonts w:cstheme="minorHAnsi"/>
                <w:sz w:val="20"/>
                <w:szCs w:val="20"/>
              </w:rPr>
              <w:br/>
              <w:t>- CMDB in TOPdesk bijwerken bij uitgifte assets;</w:t>
            </w:r>
            <w:r w:rsidRPr="006C3486">
              <w:rPr>
                <w:rFonts w:cstheme="minorHAnsi"/>
                <w:sz w:val="20"/>
                <w:szCs w:val="20"/>
              </w:rPr>
              <w:br/>
              <w:t>•</w:t>
            </w:r>
            <w:r w:rsidRPr="006C3486">
              <w:rPr>
                <w:rFonts w:cstheme="minorHAnsi"/>
                <w:sz w:val="20"/>
                <w:szCs w:val="20"/>
              </w:rPr>
              <w:tab/>
              <w:t>Afvoeren devices;</w:t>
            </w:r>
            <w:r w:rsidRPr="006C3486">
              <w:rPr>
                <w:rFonts w:cstheme="minorHAnsi"/>
                <w:sz w:val="20"/>
                <w:szCs w:val="20"/>
              </w:rPr>
              <w:br/>
              <w:t>•</w:t>
            </w:r>
            <w:r w:rsidRPr="006C3486">
              <w:rPr>
                <w:rFonts w:cstheme="minorHAnsi"/>
                <w:sz w:val="20"/>
                <w:szCs w:val="20"/>
              </w:rPr>
              <w:tab/>
              <w:t>Oplossen problemen met applicaties;</w:t>
            </w:r>
            <w:r w:rsidRPr="006C3486">
              <w:rPr>
                <w:rFonts w:cstheme="minorHAnsi"/>
                <w:sz w:val="20"/>
                <w:szCs w:val="20"/>
              </w:rPr>
              <w:br/>
              <w:t>•</w:t>
            </w:r>
            <w:r w:rsidRPr="006C3486">
              <w:rPr>
                <w:rFonts w:cstheme="minorHAnsi"/>
                <w:sz w:val="20"/>
                <w:szCs w:val="20"/>
              </w:rPr>
              <w:tab/>
              <w:t>VDI’s resetten;</w:t>
            </w:r>
            <w:r w:rsidRPr="006C3486">
              <w:rPr>
                <w:rFonts w:cstheme="minorHAnsi"/>
                <w:sz w:val="20"/>
                <w:szCs w:val="20"/>
              </w:rPr>
              <w:br/>
              <w:t>Niet dagelijkse werkzaamheden bestonden o.a uit:</w:t>
            </w:r>
            <w:r w:rsidRPr="006C3486">
              <w:rPr>
                <w:rFonts w:cstheme="minorHAnsi"/>
                <w:sz w:val="20"/>
                <w:szCs w:val="20"/>
              </w:rPr>
              <w:br/>
              <w:t>•</w:t>
            </w:r>
            <w:r w:rsidRPr="006C3486">
              <w:rPr>
                <w:rFonts w:cstheme="minorHAnsi"/>
                <w:sz w:val="20"/>
                <w:szCs w:val="20"/>
              </w:rPr>
              <w:tab/>
              <w:t>Kennis items in TOPdesk maken voor collega’s &amp; eindgebruikers;</w:t>
            </w:r>
            <w:r w:rsidRPr="006C3486">
              <w:rPr>
                <w:rFonts w:cstheme="minorHAnsi"/>
                <w:sz w:val="20"/>
                <w:szCs w:val="20"/>
              </w:rPr>
              <w:br/>
              <w:t>•</w:t>
            </w:r>
            <w:r w:rsidRPr="006C3486">
              <w:rPr>
                <w:rFonts w:cstheme="minorHAnsi"/>
                <w:sz w:val="20"/>
                <w:szCs w:val="20"/>
              </w:rPr>
              <w:tab/>
              <w:t>Nieuwe collega’s inwerken;</w:t>
            </w:r>
            <w:r w:rsidRPr="006C3486">
              <w:rPr>
                <w:rFonts w:cstheme="minorHAnsi"/>
                <w:sz w:val="20"/>
                <w:szCs w:val="20"/>
              </w:rPr>
              <w:br/>
              <w:t>•</w:t>
            </w:r>
            <w:r w:rsidRPr="006C3486">
              <w:rPr>
                <w:rFonts w:cstheme="minorHAnsi"/>
                <w:sz w:val="20"/>
                <w:szCs w:val="20"/>
              </w:rPr>
              <w:tab/>
              <w:t>Rooster maken voor team;</w:t>
            </w:r>
            <w:r w:rsidRPr="006C3486">
              <w:rPr>
                <w:rFonts w:cstheme="minorHAnsi"/>
                <w:sz w:val="20"/>
                <w:szCs w:val="20"/>
              </w:rPr>
              <w:br/>
              <w:t>•</w:t>
            </w:r>
            <w:r w:rsidRPr="006C3486">
              <w:rPr>
                <w:rFonts w:cstheme="minorHAnsi"/>
                <w:sz w:val="20"/>
                <w:szCs w:val="20"/>
              </w:rPr>
              <w:tab/>
              <w:t>Coördinatie spoed meldingen/wijzingen;</w:t>
            </w:r>
            <w:r w:rsidRPr="006C3486">
              <w:rPr>
                <w:rFonts w:cstheme="minorHAnsi"/>
                <w:sz w:val="20"/>
                <w:szCs w:val="20"/>
              </w:rPr>
              <w:br/>
              <w:t>•</w:t>
            </w:r>
            <w:r w:rsidRPr="006C3486">
              <w:rPr>
                <w:rFonts w:cstheme="minorHAnsi"/>
                <w:sz w:val="20"/>
                <w:szCs w:val="20"/>
              </w:rPr>
              <w:tab/>
              <w:t>Back-up tapes wisselen in tape robot;</w:t>
            </w:r>
            <w:r w:rsidRPr="006C3486">
              <w:rPr>
                <w:rFonts w:cstheme="minorHAnsi"/>
                <w:sz w:val="20"/>
                <w:szCs w:val="20"/>
              </w:rPr>
              <w:br/>
            </w:r>
          </w:p>
        </w:tc>
      </w:tr>
      <w:tr w:rsidR="00B85DD2" w:rsidRPr="006C3486" w14:paraId="3940416A" w14:textId="77777777" w:rsidTr="00B85DD2">
        <w:trPr>
          <w:trHeight w:val="801"/>
        </w:trPr>
        <w:tc>
          <w:tcPr>
            <w:tcW w:w="2723" w:type="dxa"/>
            <w:vAlign w:val="center"/>
          </w:tcPr>
          <w:p w14:paraId="5977334B"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Periode</w:t>
            </w:r>
          </w:p>
          <w:p w14:paraId="4CF79FF5" w14:textId="77777777" w:rsidR="00B85DD2" w:rsidRPr="006C3486" w:rsidRDefault="00B85DD2" w:rsidP="00B85DD2">
            <w:pPr>
              <w:rPr>
                <w:rFonts w:cstheme="minorHAnsi"/>
                <w:sz w:val="20"/>
                <w:szCs w:val="20"/>
                <w:lang w:val="en-GB"/>
              </w:rPr>
            </w:pPr>
            <w:r w:rsidRPr="006C3486">
              <w:rPr>
                <w:rFonts w:cstheme="minorHAnsi"/>
                <w:sz w:val="20"/>
                <w:szCs w:val="20"/>
                <w:lang w:val="en-GB"/>
              </w:rPr>
              <w:t>01-10-2021 – 31-03-2022</w:t>
            </w:r>
          </w:p>
        </w:tc>
        <w:tc>
          <w:tcPr>
            <w:tcW w:w="6349" w:type="dxa"/>
            <w:vMerge/>
            <w:vAlign w:val="center"/>
          </w:tcPr>
          <w:p w14:paraId="52C0606E" w14:textId="77777777" w:rsidR="00B85DD2" w:rsidRPr="006C3486" w:rsidRDefault="00B85DD2" w:rsidP="00893BC8">
            <w:pPr>
              <w:rPr>
                <w:rFonts w:cstheme="minorHAnsi"/>
                <w:sz w:val="20"/>
                <w:szCs w:val="20"/>
                <w:lang w:val="en-GB"/>
              </w:rPr>
            </w:pPr>
          </w:p>
        </w:tc>
      </w:tr>
      <w:tr w:rsidR="00B85DD2" w:rsidRPr="006C3486" w14:paraId="0EE81C42" w14:textId="77777777" w:rsidTr="00B85DD2">
        <w:trPr>
          <w:trHeight w:val="206"/>
        </w:trPr>
        <w:tc>
          <w:tcPr>
            <w:tcW w:w="2723" w:type="dxa"/>
            <w:vAlign w:val="center"/>
          </w:tcPr>
          <w:p w14:paraId="711A5719" w14:textId="77777777" w:rsidR="00B85DD2" w:rsidRPr="006C3486" w:rsidRDefault="00B85DD2" w:rsidP="00B85DD2">
            <w:pPr>
              <w:rPr>
                <w:rFonts w:cstheme="minorHAnsi"/>
                <w:b/>
                <w:bCs/>
                <w:sz w:val="20"/>
                <w:szCs w:val="20"/>
                <w:lang w:val="en-GB"/>
              </w:rPr>
            </w:pPr>
            <w:r w:rsidRPr="006C3486">
              <w:rPr>
                <w:rFonts w:cstheme="minorHAnsi"/>
                <w:b/>
                <w:bCs/>
                <w:sz w:val="20"/>
                <w:szCs w:val="20"/>
                <w:lang w:val="en-GB"/>
              </w:rPr>
              <w:t>Dienstverband</w:t>
            </w:r>
          </w:p>
          <w:p w14:paraId="1A8C40E3" w14:textId="77777777" w:rsidR="00B85DD2" w:rsidRPr="006C3486" w:rsidRDefault="00B85DD2" w:rsidP="00B85DD2">
            <w:pPr>
              <w:rPr>
                <w:rFonts w:cstheme="minorHAnsi"/>
                <w:b/>
                <w:bCs/>
                <w:sz w:val="20"/>
                <w:szCs w:val="20"/>
                <w:lang w:val="en-US"/>
              </w:rPr>
            </w:pPr>
          </w:p>
        </w:tc>
        <w:tc>
          <w:tcPr>
            <w:tcW w:w="6349" w:type="dxa"/>
            <w:vMerge/>
            <w:vAlign w:val="center"/>
          </w:tcPr>
          <w:p w14:paraId="11A20009" w14:textId="77777777" w:rsidR="00B85DD2" w:rsidRPr="006C3486" w:rsidRDefault="00B85DD2" w:rsidP="00893BC8">
            <w:pPr>
              <w:rPr>
                <w:rFonts w:cstheme="minorHAnsi"/>
                <w:sz w:val="20"/>
                <w:szCs w:val="20"/>
                <w:lang w:val="en-GB"/>
              </w:rPr>
            </w:pPr>
          </w:p>
        </w:tc>
      </w:tr>
      <w:tr w:rsidR="00893BC8" w:rsidRPr="006C3486" w14:paraId="0ACC8D4F" w14:textId="77777777" w:rsidTr="00B85DD2">
        <w:trPr>
          <w:trHeight w:val="284"/>
        </w:trPr>
        <w:tc>
          <w:tcPr>
            <w:tcW w:w="2723" w:type="dxa"/>
            <w:vAlign w:val="center"/>
          </w:tcPr>
          <w:p w14:paraId="7990D249" w14:textId="77777777" w:rsidR="00893BC8" w:rsidRPr="006C3486" w:rsidRDefault="00893BC8" w:rsidP="00DA7663">
            <w:pPr>
              <w:rPr>
                <w:rFonts w:cstheme="minorHAnsi"/>
                <w:b/>
                <w:bCs/>
                <w:sz w:val="20"/>
                <w:szCs w:val="20"/>
              </w:rPr>
            </w:pPr>
            <w:r w:rsidRPr="006C3486">
              <w:rPr>
                <w:rFonts w:cstheme="minorHAnsi"/>
                <w:b/>
                <w:bCs/>
                <w:sz w:val="20"/>
                <w:szCs w:val="20"/>
              </w:rPr>
              <w:t>Technieken</w:t>
            </w:r>
          </w:p>
        </w:tc>
        <w:tc>
          <w:tcPr>
            <w:tcW w:w="6349" w:type="dxa"/>
            <w:vAlign w:val="center"/>
          </w:tcPr>
          <w:p w14:paraId="43E03135" w14:textId="77777777" w:rsidR="00893BC8" w:rsidRPr="006C3486" w:rsidRDefault="00893BC8" w:rsidP="00893BC8">
            <w:pPr>
              <w:rPr>
                <w:rFonts w:cstheme="minorHAnsi"/>
                <w:sz w:val="20"/>
                <w:szCs w:val="20"/>
              </w:rPr>
            </w:pPr>
            <w:r w:rsidRPr="006C3486">
              <w:rPr>
                <w:rFonts w:cstheme="minorHAnsi"/>
                <w:sz w:val="20"/>
                <w:szCs w:val="20"/>
              </w:rPr>
              <w:t>Techniek</w:t>
            </w:r>
            <w:r w:rsidRPr="006C3486">
              <w:rPr>
                <w:rFonts w:cstheme="minorHAnsi"/>
                <w:sz w:val="20"/>
                <w:szCs w:val="20"/>
              </w:rPr>
              <w:br/>
              <w:t>Windows 10 VDI, TOPdesk, On-premise AD, Microsoft 365 beheercentrum (Beveiliging, Endpoint Manager, Azure AD, Exchange &amp; Teams), Remote Assistance &amp; Desktop Manager, Teamviewer, VMware VSphere, VMware Horizon, Liquit Workspace, Maas360 (Gem. Scherpenzeel), SMS Passcode, AEOS, SmartAIM, RemAPP, uniFLOW, Outlook, Zivver, Teams, Mitel</w:t>
            </w:r>
          </w:p>
        </w:tc>
      </w:tr>
    </w:tbl>
    <w:p w14:paraId="6455B503" w14:textId="77777777" w:rsidR="008648CE" w:rsidRPr="006C3486" w:rsidRDefault="008648CE">
      <w:pPr>
        <w:rPr>
          <w:rFonts w:cstheme="minorHAnsi"/>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6C3486" w14:paraId="5714FD28" w14:textId="77777777" w:rsidTr="00B85DD2">
        <w:trPr>
          <w:trHeight w:val="284"/>
        </w:trPr>
        <w:tc>
          <w:tcPr>
            <w:tcW w:w="2723" w:type="dxa"/>
            <w:vAlign w:val="center"/>
          </w:tcPr>
          <w:p w14:paraId="470E1F76" w14:textId="77777777" w:rsidR="003F6C23" w:rsidRPr="006C3486" w:rsidRDefault="003F6C23" w:rsidP="00DA7663">
            <w:pPr>
              <w:rPr>
                <w:rFonts w:cstheme="minorHAnsi"/>
                <w:b/>
                <w:bCs/>
                <w:sz w:val="20"/>
                <w:szCs w:val="20"/>
              </w:rPr>
            </w:pPr>
            <w:r w:rsidRPr="006C3486">
              <w:rPr>
                <w:rFonts w:cstheme="minorHAnsi"/>
                <w:b/>
                <w:bCs/>
                <w:sz w:val="20"/>
                <w:szCs w:val="20"/>
              </w:rPr>
              <w:t>Jaarbeurs</w:t>
            </w:r>
          </w:p>
        </w:tc>
        <w:tc>
          <w:tcPr>
            <w:tcW w:w="6349" w:type="dxa"/>
            <w:vAlign w:val="center"/>
          </w:tcPr>
          <w:p w14:paraId="03D9D6E0" w14:textId="4217FAB5" w:rsidR="003F6C23" w:rsidRPr="00D151C0" w:rsidRDefault="00D151C0" w:rsidP="00DA7663">
            <w:pPr>
              <w:rPr>
                <w:rFonts w:cstheme="minorHAnsi"/>
                <w:b/>
                <w:bCs/>
                <w:sz w:val="20"/>
                <w:szCs w:val="20"/>
                <w:highlight w:val="yellow"/>
              </w:rPr>
            </w:pPr>
            <w:r w:rsidRPr="00D151C0">
              <w:rPr>
                <w:rFonts w:cstheme="minorHAnsi"/>
                <w:b/>
                <w:bCs/>
                <w:sz w:val="20"/>
                <w:szCs w:val="20"/>
                <w:lang w:val="en-GB"/>
              </w:rPr>
              <w:t>Werkplekbeheerder</w:t>
            </w:r>
          </w:p>
        </w:tc>
      </w:tr>
      <w:tr w:rsidR="00B85DD2" w:rsidRPr="006C3486" w14:paraId="35B7D3F0" w14:textId="77777777" w:rsidTr="00B85DD2">
        <w:trPr>
          <w:trHeight w:val="475"/>
        </w:trPr>
        <w:tc>
          <w:tcPr>
            <w:tcW w:w="2723" w:type="dxa"/>
            <w:vAlign w:val="center"/>
          </w:tcPr>
          <w:p w14:paraId="5B40C0B2"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Locatie</w:t>
            </w:r>
          </w:p>
          <w:p w14:paraId="5E2D4C59" w14:textId="77777777" w:rsidR="00B85DD2" w:rsidRPr="006C3486" w:rsidRDefault="00B85DD2" w:rsidP="00B85DD2">
            <w:pPr>
              <w:rPr>
                <w:rFonts w:cstheme="minorHAnsi"/>
                <w:sz w:val="20"/>
                <w:szCs w:val="20"/>
                <w:lang w:val="en-US"/>
              </w:rPr>
            </w:pPr>
          </w:p>
        </w:tc>
        <w:tc>
          <w:tcPr>
            <w:tcW w:w="6349" w:type="dxa"/>
            <w:vMerge w:val="restart"/>
            <w:vAlign w:val="center"/>
          </w:tcPr>
          <w:p w14:paraId="0AD6CA74" w14:textId="77777777" w:rsidR="00B85DD2" w:rsidRPr="006C3486" w:rsidRDefault="00B85DD2" w:rsidP="00893BC8">
            <w:pPr>
              <w:rPr>
                <w:rFonts w:cstheme="minorHAnsi"/>
                <w:sz w:val="20"/>
                <w:szCs w:val="20"/>
              </w:rPr>
            </w:pPr>
          </w:p>
          <w:p w14:paraId="6D2168A1" w14:textId="77777777" w:rsidR="00B85DD2" w:rsidRPr="006C3486" w:rsidRDefault="00B85DD2" w:rsidP="00DA7663">
            <w:pPr>
              <w:rPr>
                <w:rFonts w:cstheme="minorHAnsi"/>
                <w:b/>
                <w:bCs/>
                <w:sz w:val="20"/>
                <w:szCs w:val="20"/>
              </w:rPr>
            </w:pPr>
            <w:r w:rsidRPr="006C3486">
              <w:rPr>
                <w:rFonts w:cstheme="minorHAnsi"/>
                <w:sz w:val="20"/>
                <w:szCs w:val="20"/>
              </w:rPr>
              <w:t>Taken en werkzaamheden</w:t>
            </w:r>
            <w:r w:rsidRPr="006C3486">
              <w:rPr>
                <w:rFonts w:cstheme="minorHAnsi"/>
                <w:sz w:val="20"/>
                <w:szCs w:val="20"/>
              </w:rPr>
              <w:br/>
              <w:t xml:space="preserve">- De klus hield in fysieke printers die volgens het huidige contract waren afgeschreven te verwisselen met nieuwe printers van het merk Kyocera. </w:t>
            </w:r>
            <w:r w:rsidRPr="006C3486">
              <w:rPr>
                <w:rFonts w:cstheme="minorHAnsi"/>
                <w:sz w:val="20"/>
                <w:szCs w:val="20"/>
              </w:rPr>
              <w:br/>
              <w:t>- Serienummers en CMDB objecten moesten vervolgens worden ingevoerd/gemuteerd in TOPdesk.</w:t>
            </w:r>
          </w:p>
        </w:tc>
      </w:tr>
      <w:tr w:rsidR="00B85DD2" w:rsidRPr="006C3486" w14:paraId="5B481565" w14:textId="77777777" w:rsidTr="00B85DD2">
        <w:trPr>
          <w:trHeight w:val="801"/>
        </w:trPr>
        <w:tc>
          <w:tcPr>
            <w:tcW w:w="2723" w:type="dxa"/>
            <w:vAlign w:val="center"/>
          </w:tcPr>
          <w:p w14:paraId="684A63F2"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Periode</w:t>
            </w:r>
          </w:p>
          <w:p w14:paraId="08E918E1" w14:textId="77777777" w:rsidR="00B85DD2" w:rsidRPr="006C3486" w:rsidRDefault="00B85DD2" w:rsidP="00B85DD2">
            <w:pPr>
              <w:rPr>
                <w:rFonts w:cstheme="minorHAnsi"/>
                <w:sz w:val="20"/>
                <w:szCs w:val="20"/>
                <w:lang w:val="en-GB"/>
              </w:rPr>
            </w:pPr>
            <w:r w:rsidRPr="006C3486">
              <w:rPr>
                <w:rFonts w:cstheme="minorHAnsi"/>
                <w:sz w:val="20"/>
                <w:szCs w:val="20"/>
                <w:lang w:val="en-GB"/>
              </w:rPr>
              <w:t>08-09-2021 – 30-09-2021</w:t>
            </w:r>
          </w:p>
        </w:tc>
        <w:tc>
          <w:tcPr>
            <w:tcW w:w="6349" w:type="dxa"/>
            <w:vMerge/>
            <w:vAlign w:val="center"/>
          </w:tcPr>
          <w:p w14:paraId="716C1AAB" w14:textId="77777777" w:rsidR="00B85DD2" w:rsidRPr="006C3486" w:rsidRDefault="00B85DD2" w:rsidP="00893BC8">
            <w:pPr>
              <w:rPr>
                <w:rFonts w:cstheme="minorHAnsi"/>
                <w:sz w:val="20"/>
                <w:szCs w:val="20"/>
                <w:lang w:val="en-GB"/>
              </w:rPr>
            </w:pPr>
          </w:p>
        </w:tc>
      </w:tr>
      <w:tr w:rsidR="00B85DD2" w:rsidRPr="006C3486" w14:paraId="7132E754" w14:textId="77777777" w:rsidTr="00B85DD2">
        <w:trPr>
          <w:trHeight w:val="206"/>
        </w:trPr>
        <w:tc>
          <w:tcPr>
            <w:tcW w:w="2723" w:type="dxa"/>
            <w:vAlign w:val="center"/>
          </w:tcPr>
          <w:p w14:paraId="7769A685" w14:textId="77777777" w:rsidR="00B85DD2" w:rsidRPr="006C3486" w:rsidRDefault="00B85DD2" w:rsidP="00B85DD2">
            <w:pPr>
              <w:rPr>
                <w:rFonts w:cstheme="minorHAnsi"/>
                <w:b/>
                <w:bCs/>
                <w:sz w:val="20"/>
                <w:szCs w:val="20"/>
                <w:lang w:val="en-GB"/>
              </w:rPr>
            </w:pPr>
            <w:r w:rsidRPr="006C3486">
              <w:rPr>
                <w:rFonts w:cstheme="minorHAnsi"/>
                <w:b/>
                <w:bCs/>
                <w:sz w:val="20"/>
                <w:szCs w:val="20"/>
                <w:lang w:val="en-GB"/>
              </w:rPr>
              <w:t>Dienstverband</w:t>
            </w:r>
          </w:p>
          <w:p w14:paraId="2B262C90" w14:textId="77777777" w:rsidR="00B85DD2" w:rsidRPr="006C3486" w:rsidRDefault="00B85DD2" w:rsidP="00B85DD2">
            <w:pPr>
              <w:rPr>
                <w:rFonts w:cstheme="minorHAnsi"/>
                <w:b/>
                <w:bCs/>
                <w:sz w:val="20"/>
                <w:szCs w:val="20"/>
                <w:lang w:val="en-US"/>
              </w:rPr>
            </w:pPr>
          </w:p>
        </w:tc>
        <w:tc>
          <w:tcPr>
            <w:tcW w:w="6349" w:type="dxa"/>
            <w:vMerge/>
            <w:vAlign w:val="center"/>
          </w:tcPr>
          <w:p w14:paraId="728847AF" w14:textId="77777777" w:rsidR="00B85DD2" w:rsidRPr="006C3486" w:rsidRDefault="00B85DD2" w:rsidP="00893BC8">
            <w:pPr>
              <w:rPr>
                <w:rFonts w:cstheme="minorHAnsi"/>
                <w:sz w:val="20"/>
                <w:szCs w:val="20"/>
                <w:lang w:val="en-GB"/>
              </w:rPr>
            </w:pPr>
          </w:p>
        </w:tc>
      </w:tr>
      <w:tr w:rsidR="00893BC8" w:rsidRPr="006C3486" w14:paraId="78555F73" w14:textId="77777777" w:rsidTr="00B85DD2">
        <w:trPr>
          <w:trHeight w:val="284"/>
        </w:trPr>
        <w:tc>
          <w:tcPr>
            <w:tcW w:w="2723" w:type="dxa"/>
            <w:vAlign w:val="center"/>
          </w:tcPr>
          <w:p w14:paraId="48E16AF1" w14:textId="77777777" w:rsidR="00893BC8" w:rsidRPr="006C3486" w:rsidRDefault="00893BC8" w:rsidP="00DA7663">
            <w:pPr>
              <w:rPr>
                <w:rFonts w:cstheme="minorHAnsi"/>
                <w:b/>
                <w:bCs/>
                <w:sz w:val="20"/>
                <w:szCs w:val="20"/>
              </w:rPr>
            </w:pPr>
            <w:r w:rsidRPr="006C3486">
              <w:rPr>
                <w:rFonts w:cstheme="minorHAnsi"/>
                <w:b/>
                <w:bCs/>
                <w:sz w:val="20"/>
                <w:szCs w:val="20"/>
              </w:rPr>
              <w:t>Technieken</w:t>
            </w:r>
          </w:p>
        </w:tc>
        <w:tc>
          <w:tcPr>
            <w:tcW w:w="6349" w:type="dxa"/>
            <w:vAlign w:val="center"/>
          </w:tcPr>
          <w:p w14:paraId="0AD068E9" w14:textId="77777777" w:rsidR="00893BC8" w:rsidRPr="006C3486" w:rsidRDefault="00893BC8" w:rsidP="00893BC8">
            <w:pPr>
              <w:rPr>
                <w:rFonts w:cstheme="minorHAnsi"/>
                <w:sz w:val="20"/>
                <w:szCs w:val="20"/>
                <w:lang w:val="en-GB"/>
              </w:rPr>
            </w:pPr>
            <w:r w:rsidRPr="006C3486">
              <w:rPr>
                <w:rFonts w:cstheme="minorHAnsi"/>
                <w:sz w:val="20"/>
                <w:szCs w:val="20"/>
                <w:lang w:val="en-GB"/>
              </w:rPr>
              <w:t>Techniek</w:t>
            </w:r>
            <w:r w:rsidRPr="006C3486">
              <w:rPr>
                <w:rFonts w:cstheme="minorHAnsi"/>
                <w:sz w:val="20"/>
                <w:szCs w:val="20"/>
                <w:lang w:val="en-GB"/>
              </w:rPr>
              <w:br/>
              <w:t>Windows 10, Excel</w:t>
            </w:r>
          </w:p>
        </w:tc>
      </w:tr>
    </w:tbl>
    <w:p w14:paraId="7E3BB071" w14:textId="77777777" w:rsidR="008648CE" w:rsidRPr="006C3486" w:rsidRDefault="008648CE">
      <w:pPr>
        <w:rPr>
          <w:rFonts w:cstheme="minorHAnsi"/>
          <w:sz w:val="20"/>
          <w:szCs w:val="20"/>
        </w:rPr>
      </w:pPr>
    </w:p>
    <w:tbl>
      <w:tblPr>
        <w:tblStyle w:val="Tabelraster"/>
        <w:tblW w:w="9072" w:type="dxa"/>
        <w:tblInd w:w="-5" w:type="dxa"/>
        <w:tblLook w:val="04A0" w:firstRow="1" w:lastRow="0" w:firstColumn="1" w:lastColumn="0" w:noHBand="0" w:noVBand="1"/>
      </w:tblPr>
      <w:tblGrid>
        <w:gridCol w:w="2723"/>
        <w:gridCol w:w="6349"/>
      </w:tblGrid>
      <w:tr w:rsidR="00D151C0" w:rsidRPr="006C3486" w14:paraId="15E190EE" w14:textId="77777777" w:rsidTr="00B85DD2">
        <w:trPr>
          <w:trHeight w:val="284"/>
        </w:trPr>
        <w:tc>
          <w:tcPr>
            <w:tcW w:w="2723" w:type="dxa"/>
            <w:vAlign w:val="center"/>
          </w:tcPr>
          <w:p w14:paraId="52ECCE05" w14:textId="77777777" w:rsidR="00D151C0" w:rsidRPr="006C3486" w:rsidRDefault="00D151C0" w:rsidP="00D151C0">
            <w:pPr>
              <w:rPr>
                <w:rFonts w:cstheme="minorHAnsi"/>
                <w:b/>
                <w:bCs/>
                <w:sz w:val="20"/>
                <w:szCs w:val="20"/>
              </w:rPr>
            </w:pPr>
            <w:r w:rsidRPr="006C3486">
              <w:rPr>
                <w:rFonts w:cstheme="minorHAnsi"/>
                <w:b/>
                <w:bCs/>
                <w:sz w:val="20"/>
                <w:szCs w:val="20"/>
              </w:rPr>
              <w:t>Yuverta</w:t>
            </w:r>
          </w:p>
        </w:tc>
        <w:tc>
          <w:tcPr>
            <w:tcW w:w="6349" w:type="dxa"/>
            <w:vAlign w:val="center"/>
          </w:tcPr>
          <w:p w14:paraId="61A8701A" w14:textId="7980B937" w:rsidR="00D151C0" w:rsidRPr="00D151C0" w:rsidRDefault="00D151C0" w:rsidP="00D151C0">
            <w:pPr>
              <w:rPr>
                <w:rFonts w:cstheme="minorHAnsi"/>
                <w:b/>
                <w:bCs/>
                <w:sz w:val="20"/>
                <w:szCs w:val="20"/>
                <w:highlight w:val="yellow"/>
              </w:rPr>
            </w:pPr>
            <w:r w:rsidRPr="00D151C0">
              <w:rPr>
                <w:rFonts w:cstheme="minorHAnsi"/>
                <w:b/>
                <w:bCs/>
                <w:sz w:val="20"/>
                <w:szCs w:val="20"/>
                <w:lang w:val="en-GB"/>
              </w:rPr>
              <w:t xml:space="preserve">Werkplekbeheerder </w:t>
            </w:r>
          </w:p>
        </w:tc>
      </w:tr>
      <w:tr w:rsidR="00B85DD2" w:rsidRPr="006C3486" w14:paraId="54C2F094" w14:textId="77777777" w:rsidTr="00B85DD2">
        <w:trPr>
          <w:trHeight w:val="475"/>
        </w:trPr>
        <w:tc>
          <w:tcPr>
            <w:tcW w:w="2723" w:type="dxa"/>
            <w:vAlign w:val="center"/>
          </w:tcPr>
          <w:p w14:paraId="0981BB21"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Locatie</w:t>
            </w:r>
          </w:p>
          <w:p w14:paraId="50F48B19" w14:textId="77777777" w:rsidR="00B85DD2" w:rsidRPr="006C3486" w:rsidRDefault="00B85DD2" w:rsidP="00B85DD2">
            <w:pPr>
              <w:rPr>
                <w:rFonts w:cstheme="minorHAnsi"/>
                <w:sz w:val="20"/>
                <w:szCs w:val="20"/>
                <w:lang w:val="en-US"/>
              </w:rPr>
            </w:pPr>
          </w:p>
        </w:tc>
        <w:tc>
          <w:tcPr>
            <w:tcW w:w="6349" w:type="dxa"/>
            <w:vMerge w:val="restart"/>
            <w:vAlign w:val="center"/>
          </w:tcPr>
          <w:p w14:paraId="50891B11" w14:textId="77777777" w:rsidR="00B85DD2" w:rsidRPr="006C3486" w:rsidRDefault="00B85DD2" w:rsidP="00893BC8">
            <w:pPr>
              <w:rPr>
                <w:rFonts w:cstheme="minorHAnsi"/>
                <w:sz w:val="20"/>
                <w:szCs w:val="20"/>
              </w:rPr>
            </w:pPr>
          </w:p>
          <w:p w14:paraId="36E044FA" w14:textId="77777777" w:rsidR="00B85DD2" w:rsidRPr="006C3486" w:rsidRDefault="00B85DD2" w:rsidP="00DA7663">
            <w:pPr>
              <w:rPr>
                <w:rFonts w:cstheme="minorHAnsi"/>
                <w:b/>
                <w:bCs/>
                <w:sz w:val="20"/>
                <w:szCs w:val="20"/>
              </w:rPr>
            </w:pPr>
            <w:r w:rsidRPr="006C3486">
              <w:rPr>
                <w:rFonts w:cstheme="minorHAnsi"/>
                <w:sz w:val="20"/>
                <w:szCs w:val="20"/>
              </w:rPr>
              <w:t>Taken en werkzaamheden</w:t>
            </w:r>
            <w:r w:rsidRPr="006C3486">
              <w:rPr>
                <w:rFonts w:cstheme="minorHAnsi"/>
                <w:sz w:val="20"/>
                <w:szCs w:val="20"/>
              </w:rPr>
              <w:br/>
              <w:t xml:space="preserve">- Voor een periode van 1 week ben ik ingehuurd als floorwalker om middelbare school leerlingen, MBO studenten, leraren &amp; docenten (ofwel de eindgebruikers), veilig op hun device in te laten loggen na een Office 365 migratie. </w:t>
            </w:r>
            <w:r w:rsidRPr="006C3486">
              <w:rPr>
                <w:rFonts w:cstheme="minorHAnsi"/>
                <w:sz w:val="20"/>
                <w:szCs w:val="20"/>
              </w:rPr>
              <w:br/>
              <w:t>- Daarnaast hielp ik als Floorwalker de eindgebruikers ook met diverse IT issues.</w:t>
            </w:r>
          </w:p>
        </w:tc>
      </w:tr>
      <w:tr w:rsidR="00B85DD2" w:rsidRPr="006C3486" w14:paraId="1BA9A4C8" w14:textId="77777777" w:rsidTr="00B85DD2">
        <w:trPr>
          <w:trHeight w:val="801"/>
        </w:trPr>
        <w:tc>
          <w:tcPr>
            <w:tcW w:w="2723" w:type="dxa"/>
            <w:vAlign w:val="center"/>
          </w:tcPr>
          <w:p w14:paraId="55943BBA"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Periode</w:t>
            </w:r>
          </w:p>
          <w:p w14:paraId="32C41FDE" w14:textId="77777777" w:rsidR="00B85DD2" w:rsidRPr="006C3486" w:rsidRDefault="00B85DD2" w:rsidP="00B85DD2">
            <w:pPr>
              <w:rPr>
                <w:rFonts w:cstheme="minorHAnsi"/>
                <w:sz w:val="20"/>
                <w:szCs w:val="20"/>
                <w:lang w:val="en-GB"/>
              </w:rPr>
            </w:pPr>
            <w:r w:rsidRPr="006C3486">
              <w:rPr>
                <w:rFonts w:cstheme="minorHAnsi"/>
                <w:sz w:val="20"/>
                <w:szCs w:val="20"/>
                <w:lang w:val="en-GB"/>
              </w:rPr>
              <w:t>01-09-2021 – 07-09-2021</w:t>
            </w:r>
          </w:p>
        </w:tc>
        <w:tc>
          <w:tcPr>
            <w:tcW w:w="6349" w:type="dxa"/>
            <w:vMerge/>
            <w:vAlign w:val="center"/>
          </w:tcPr>
          <w:p w14:paraId="29076490" w14:textId="77777777" w:rsidR="00B85DD2" w:rsidRPr="006C3486" w:rsidRDefault="00B85DD2" w:rsidP="00893BC8">
            <w:pPr>
              <w:rPr>
                <w:rFonts w:cstheme="minorHAnsi"/>
                <w:sz w:val="20"/>
                <w:szCs w:val="20"/>
                <w:lang w:val="en-GB"/>
              </w:rPr>
            </w:pPr>
          </w:p>
        </w:tc>
      </w:tr>
      <w:tr w:rsidR="00B85DD2" w:rsidRPr="006C3486" w14:paraId="5D1FB8E4" w14:textId="77777777" w:rsidTr="00B85DD2">
        <w:trPr>
          <w:trHeight w:val="206"/>
        </w:trPr>
        <w:tc>
          <w:tcPr>
            <w:tcW w:w="2723" w:type="dxa"/>
            <w:vAlign w:val="center"/>
          </w:tcPr>
          <w:p w14:paraId="56235689" w14:textId="77777777" w:rsidR="00B85DD2" w:rsidRPr="006C3486" w:rsidRDefault="00B85DD2" w:rsidP="00B85DD2">
            <w:pPr>
              <w:rPr>
                <w:rFonts w:cstheme="minorHAnsi"/>
                <w:b/>
                <w:bCs/>
                <w:sz w:val="20"/>
                <w:szCs w:val="20"/>
                <w:lang w:val="en-GB"/>
              </w:rPr>
            </w:pPr>
            <w:r w:rsidRPr="006C3486">
              <w:rPr>
                <w:rFonts w:cstheme="minorHAnsi"/>
                <w:b/>
                <w:bCs/>
                <w:sz w:val="20"/>
                <w:szCs w:val="20"/>
                <w:lang w:val="en-GB"/>
              </w:rPr>
              <w:t>Dienstverband</w:t>
            </w:r>
          </w:p>
          <w:p w14:paraId="24BBA35B" w14:textId="77777777" w:rsidR="00B85DD2" w:rsidRPr="006C3486" w:rsidRDefault="00B85DD2" w:rsidP="00B85DD2">
            <w:pPr>
              <w:rPr>
                <w:rFonts w:cstheme="minorHAnsi"/>
                <w:b/>
                <w:bCs/>
                <w:sz w:val="20"/>
                <w:szCs w:val="20"/>
                <w:lang w:val="en-US"/>
              </w:rPr>
            </w:pPr>
          </w:p>
        </w:tc>
        <w:tc>
          <w:tcPr>
            <w:tcW w:w="6349" w:type="dxa"/>
            <w:vMerge/>
            <w:vAlign w:val="center"/>
          </w:tcPr>
          <w:p w14:paraId="4D76AEE0" w14:textId="77777777" w:rsidR="00B85DD2" w:rsidRPr="006C3486" w:rsidRDefault="00B85DD2" w:rsidP="00893BC8">
            <w:pPr>
              <w:rPr>
                <w:rFonts w:cstheme="minorHAnsi"/>
                <w:sz w:val="20"/>
                <w:szCs w:val="20"/>
                <w:lang w:val="en-GB"/>
              </w:rPr>
            </w:pPr>
          </w:p>
        </w:tc>
      </w:tr>
      <w:tr w:rsidR="00893BC8" w:rsidRPr="008B6111" w14:paraId="644659BF" w14:textId="77777777" w:rsidTr="00B85DD2">
        <w:trPr>
          <w:trHeight w:val="284"/>
        </w:trPr>
        <w:tc>
          <w:tcPr>
            <w:tcW w:w="2723" w:type="dxa"/>
            <w:vAlign w:val="center"/>
          </w:tcPr>
          <w:p w14:paraId="2504E3CA" w14:textId="77777777" w:rsidR="00893BC8" w:rsidRPr="006C3486" w:rsidRDefault="00893BC8" w:rsidP="00DA7663">
            <w:pPr>
              <w:rPr>
                <w:rFonts w:cstheme="minorHAnsi"/>
                <w:b/>
                <w:bCs/>
                <w:sz w:val="20"/>
                <w:szCs w:val="20"/>
              </w:rPr>
            </w:pPr>
            <w:r w:rsidRPr="006C3486">
              <w:rPr>
                <w:rFonts w:cstheme="minorHAnsi"/>
                <w:b/>
                <w:bCs/>
                <w:sz w:val="20"/>
                <w:szCs w:val="20"/>
              </w:rPr>
              <w:t>Technieken</w:t>
            </w:r>
          </w:p>
        </w:tc>
        <w:tc>
          <w:tcPr>
            <w:tcW w:w="6349" w:type="dxa"/>
            <w:vAlign w:val="center"/>
          </w:tcPr>
          <w:p w14:paraId="47A37182" w14:textId="77777777" w:rsidR="00893BC8" w:rsidRPr="006C3486" w:rsidRDefault="00893BC8" w:rsidP="00893BC8">
            <w:pPr>
              <w:rPr>
                <w:rFonts w:cstheme="minorHAnsi"/>
                <w:sz w:val="20"/>
                <w:szCs w:val="20"/>
                <w:lang w:val="en-GB"/>
              </w:rPr>
            </w:pPr>
            <w:r w:rsidRPr="006C3486">
              <w:rPr>
                <w:rFonts w:cstheme="minorHAnsi"/>
                <w:sz w:val="20"/>
                <w:szCs w:val="20"/>
                <w:lang w:val="en-GB"/>
              </w:rPr>
              <w:t>Techniek</w:t>
            </w:r>
            <w:r w:rsidRPr="006C3486">
              <w:rPr>
                <w:rFonts w:cstheme="minorHAnsi"/>
                <w:sz w:val="20"/>
                <w:szCs w:val="20"/>
                <w:lang w:val="en-GB"/>
              </w:rPr>
              <w:br/>
              <w:t>Windows 10, Microsoft Authenticator, Excel</w:t>
            </w:r>
          </w:p>
        </w:tc>
      </w:tr>
    </w:tbl>
    <w:p w14:paraId="79EDE633" w14:textId="77777777" w:rsidR="008648CE" w:rsidRPr="006C3486" w:rsidRDefault="008648CE">
      <w:pPr>
        <w:rPr>
          <w:rFonts w:cstheme="minorHAnsi"/>
          <w:sz w:val="20"/>
          <w:szCs w:val="20"/>
          <w:lang w:val="en-US"/>
        </w:rPr>
      </w:pPr>
    </w:p>
    <w:tbl>
      <w:tblPr>
        <w:tblStyle w:val="Tabelraster"/>
        <w:tblW w:w="9072" w:type="dxa"/>
        <w:tblInd w:w="-5" w:type="dxa"/>
        <w:tblLook w:val="04A0" w:firstRow="1" w:lastRow="0" w:firstColumn="1" w:lastColumn="0" w:noHBand="0" w:noVBand="1"/>
      </w:tblPr>
      <w:tblGrid>
        <w:gridCol w:w="2723"/>
        <w:gridCol w:w="6349"/>
      </w:tblGrid>
      <w:tr w:rsidR="003F6C23" w:rsidRPr="006C3486" w14:paraId="5227935C" w14:textId="77777777" w:rsidTr="00B85DD2">
        <w:trPr>
          <w:trHeight w:val="284"/>
        </w:trPr>
        <w:tc>
          <w:tcPr>
            <w:tcW w:w="2723" w:type="dxa"/>
            <w:vAlign w:val="center"/>
          </w:tcPr>
          <w:p w14:paraId="36A52F5C" w14:textId="77777777" w:rsidR="003F6C23" w:rsidRPr="006C3486" w:rsidRDefault="003F6C23" w:rsidP="00DA7663">
            <w:pPr>
              <w:rPr>
                <w:rFonts w:cstheme="minorHAnsi"/>
                <w:b/>
                <w:bCs/>
                <w:sz w:val="20"/>
                <w:szCs w:val="20"/>
              </w:rPr>
            </w:pPr>
            <w:r w:rsidRPr="006C3486">
              <w:rPr>
                <w:rFonts w:cstheme="minorHAnsi"/>
                <w:b/>
                <w:bCs/>
                <w:sz w:val="20"/>
                <w:szCs w:val="20"/>
              </w:rPr>
              <w:t>RDOG Hollands Midden</w:t>
            </w:r>
          </w:p>
        </w:tc>
        <w:tc>
          <w:tcPr>
            <w:tcW w:w="6349" w:type="dxa"/>
            <w:vAlign w:val="center"/>
          </w:tcPr>
          <w:p w14:paraId="7A16A792" w14:textId="6C289745" w:rsidR="003F6C23" w:rsidRPr="00D151C0" w:rsidRDefault="00D151C0" w:rsidP="00DA7663">
            <w:pPr>
              <w:rPr>
                <w:rFonts w:cstheme="minorHAnsi"/>
                <w:b/>
                <w:bCs/>
                <w:sz w:val="20"/>
                <w:szCs w:val="20"/>
                <w:highlight w:val="yellow"/>
              </w:rPr>
            </w:pPr>
            <w:r w:rsidRPr="00D151C0">
              <w:rPr>
                <w:rFonts w:cstheme="minorHAnsi"/>
                <w:b/>
                <w:bCs/>
                <w:sz w:val="20"/>
                <w:szCs w:val="20"/>
              </w:rPr>
              <w:t>Systeembeheerder / Functioneelbeheerder</w:t>
            </w:r>
          </w:p>
        </w:tc>
      </w:tr>
      <w:tr w:rsidR="00B85DD2" w:rsidRPr="006C3486" w14:paraId="724ED540" w14:textId="77777777" w:rsidTr="00B85DD2">
        <w:trPr>
          <w:trHeight w:val="475"/>
        </w:trPr>
        <w:tc>
          <w:tcPr>
            <w:tcW w:w="2723" w:type="dxa"/>
            <w:vAlign w:val="center"/>
          </w:tcPr>
          <w:p w14:paraId="534D0C0F"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lastRenderedPageBreak/>
              <w:t>Locatie</w:t>
            </w:r>
          </w:p>
          <w:p w14:paraId="4DD47AE8" w14:textId="77777777" w:rsidR="00B85DD2" w:rsidRPr="006C3486" w:rsidRDefault="00B85DD2" w:rsidP="00B85DD2">
            <w:pPr>
              <w:rPr>
                <w:rFonts w:cstheme="minorHAnsi"/>
                <w:sz w:val="20"/>
                <w:szCs w:val="20"/>
                <w:lang w:val="en-US"/>
              </w:rPr>
            </w:pPr>
          </w:p>
        </w:tc>
        <w:tc>
          <w:tcPr>
            <w:tcW w:w="6349" w:type="dxa"/>
            <w:vMerge w:val="restart"/>
            <w:vAlign w:val="center"/>
          </w:tcPr>
          <w:p w14:paraId="6B7BFFDA" w14:textId="77777777" w:rsidR="00B85DD2" w:rsidRPr="006C3486" w:rsidRDefault="00B85DD2" w:rsidP="00893BC8">
            <w:pPr>
              <w:rPr>
                <w:rFonts w:cstheme="minorHAnsi"/>
                <w:sz w:val="20"/>
                <w:szCs w:val="20"/>
              </w:rPr>
            </w:pPr>
          </w:p>
          <w:p w14:paraId="0F134BC7" w14:textId="77777777" w:rsidR="00B85DD2" w:rsidRPr="006C3486" w:rsidRDefault="00B85DD2" w:rsidP="00DA7663">
            <w:pPr>
              <w:rPr>
                <w:rFonts w:cstheme="minorHAnsi"/>
                <w:b/>
                <w:bCs/>
                <w:sz w:val="20"/>
                <w:szCs w:val="20"/>
              </w:rPr>
            </w:pPr>
            <w:r w:rsidRPr="006C3486">
              <w:rPr>
                <w:rFonts w:cstheme="minorHAnsi"/>
                <w:sz w:val="20"/>
                <w:szCs w:val="20"/>
              </w:rPr>
              <w:t>Taken en werkzaamheden</w:t>
            </w:r>
            <w:r w:rsidRPr="006C3486">
              <w:rPr>
                <w:rFonts w:cstheme="minorHAnsi"/>
                <w:sz w:val="20"/>
                <w:szCs w:val="20"/>
              </w:rPr>
              <w:br/>
              <w:t>- In Excel sheet bijhouden van configuratie items van verschillende locaties;</w:t>
            </w:r>
            <w:r w:rsidRPr="006C3486">
              <w:rPr>
                <w:rFonts w:cstheme="minorHAnsi"/>
                <w:sz w:val="20"/>
                <w:szCs w:val="20"/>
              </w:rPr>
              <w:br/>
              <w:t>- CMDB in TOPdesk actualiseren op basis van IT-inventarisatie;</w:t>
            </w:r>
            <w:r w:rsidRPr="006C3486">
              <w:rPr>
                <w:rFonts w:cstheme="minorHAnsi"/>
                <w:sz w:val="20"/>
                <w:szCs w:val="20"/>
              </w:rPr>
              <w:br/>
              <w:t>- Meldingen in TOPdesk per locatie troubleshooten.</w:t>
            </w:r>
            <w:r w:rsidRPr="006C3486">
              <w:rPr>
                <w:rFonts w:cstheme="minorHAnsi"/>
                <w:sz w:val="20"/>
                <w:szCs w:val="20"/>
              </w:rPr>
              <w:br/>
              <w:t>- Het fungeren als SPOC op telefonisch gebied;</w:t>
            </w:r>
            <w:r w:rsidRPr="006C3486">
              <w:rPr>
                <w:rFonts w:cstheme="minorHAnsi"/>
                <w:sz w:val="20"/>
                <w:szCs w:val="20"/>
              </w:rPr>
              <w:br/>
              <w:t xml:space="preserve">- Gebruikers ontvangen bij de balie en afhandelen gebruikersvragen; </w:t>
            </w:r>
            <w:r w:rsidRPr="006C3486">
              <w:rPr>
                <w:rFonts w:cstheme="minorHAnsi"/>
                <w:sz w:val="20"/>
                <w:szCs w:val="20"/>
              </w:rPr>
              <w:br/>
              <w:t>- Email verwerking;</w:t>
            </w:r>
            <w:r w:rsidRPr="006C3486">
              <w:rPr>
                <w:rFonts w:cstheme="minorHAnsi"/>
                <w:sz w:val="20"/>
                <w:szCs w:val="20"/>
              </w:rPr>
              <w:br/>
              <w:t>- Aannemen, registreren (in TOPdesk) en afhandelen/troubleshooten van incidenten;</w:t>
            </w:r>
            <w:r w:rsidRPr="006C3486">
              <w:rPr>
                <w:rFonts w:cstheme="minorHAnsi"/>
                <w:sz w:val="20"/>
                <w:szCs w:val="20"/>
              </w:rPr>
              <w:br/>
              <w:t>- Het beëindigen van Citrix sessies op afstand.</w:t>
            </w:r>
            <w:r w:rsidRPr="006C3486">
              <w:rPr>
                <w:rFonts w:cstheme="minorHAnsi"/>
                <w:sz w:val="20"/>
                <w:szCs w:val="20"/>
              </w:rPr>
              <w:br/>
            </w:r>
          </w:p>
        </w:tc>
      </w:tr>
      <w:tr w:rsidR="00B85DD2" w:rsidRPr="006C3486" w14:paraId="25B41F7E" w14:textId="77777777" w:rsidTr="00B85DD2">
        <w:trPr>
          <w:trHeight w:val="801"/>
        </w:trPr>
        <w:tc>
          <w:tcPr>
            <w:tcW w:w="2723" w:type="dxa"/>
            <w:vAlign w:val="center"/>
          </w:tcPr>
          <w:p w14:paraId="5557EEC9"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Periode</w:t>
            </w:r>
          </w:p>
          <w:p w14:paraId="29707CA6" w14:textId="77777777" w:rsidR="00B85DD2" w:rsidRPr="006C3486" w:rsidRDefault="00B85DD2" w:rsidP="00B85DD2">
            <w:pPr>
              <w:rPr>
                <w:rFonts w:cstheme="minorHAnsi"/>
                <w:sz w:val="20"/>
                <w:szCs w:val="20"/>
                <w:lang w:val="en-GB"/>
              </w:rPr>
            </w:pPr>
            <w:r w:rsidRPr="006C3486">
              <w:rPr>
                <w:rFonts w:cstheme="minorHAnsi"/>
                <w:sz w:val="20"/>
                <w:szCs w:val="20"/>
                <w:lang w:val="en-GB"/>
              </w:rPr>
              <w:t>01-07-2021 – 31-08-2021</w:t>
            </w:r>
          </w:p>
        </w:tc>
        <w:tc>
          <w:tcPr>
            <w:tcW w:w="6349" w:type="dxa"/>
            <w:vMerge/>
            <w:vAlign w:val="center"/>
          </w:tcPr>
          <w:p w14:paraId="5B6AA7CC" w14:textId="77777777" w:rsidR="00B85DD2" w:rsidRPr="006C3486" w:rsidRDefault="00B85DD2" w:rsidP="00893BC8">
            <w:pPr>
              <w:rPr>
                <w:rFonts w:cstheme="minorHAnsi"/>
                <w:sz w:val="20"/>
                <w:szCs w:val="20"/>
                <w:lang w:val="en-GB"/>
              </w:rPr>
            </w:pPr>
          </w:p>
        </w:tc>
      </w:tr>
      <w:tr w:rsidR="00B85DD2" w:rsidRPr="006C3486" w14:paraId="7116B826" w14:textId="77777777" w:rsidTr="00B85DD2">
        <w:trPr>
          <w:trHeight w:val="206"/>
        </w:trPr>
        <w:tc>
          <w:tcPr>
            <w:tcW w:w="2723" w:type="dxa"/>
            <w:vAlign w:val="center"/>
          </w:tcPr>
          <w:p w14:paraId="0A28EB36" w14:textId="77777777" w:rsidR="00B85DD2" w:rsidRPr="006C3486" w:rsidRDefault="00B85DD2" w:rsidP="00B85DD2">
            <w:pPr>
              <w:rPr>
                <w:rFonts w:cstheme="minorHAnsi"/>
                <w:b/>
                <w:bCs/>
                <w:sz w:val="20"/>
                <w:szCs w:val="20"/>
                <w:lang w:val="en-GB"/>
              </w:rPr>
            </w:pPr>
            <w:r w:rsidRPr="006C3486">
              <w:rPr>
                <w:rFonts w:cstheme="minorHAnsi"/>
                <w:b/>
                <w:bCs/>
                <w:sz w:val="20"/>
                <w:szCs w:val="20"/>
                <w:lang w:val="en-GB"/>
              </w:rPr>
              <w:t>Dienstverband</w:t>
            </w:r>
          </w:p>
          <w:p w14:paraId="5ED42033" w14:textId="77777777" w:rsidR="00B85DD2" w:rsidRPr="006C3486" w:rsidRDefault="00B85DD2" w:rsidP="00B85DD2">
            <w:pPr>
              <w:rPr>
                <w:rFonts w:cstheme="minorHAnsi"/>
                <w:b/>
                <w:bCs/>
                <w:sz w:val="20"/>
                <w:szCs w:val="20"/>
                <w:lang w:val="en-US"/>
              </w:rPr>
            </w:pPr>
          </w:p>
        </w:tc>
        <w:tc>
          <w:tcPr>
            <w:tcW w:w="6349" w:type="dxa"/>
            <w:vMerge/>
            <w:vAlign w:val="center"/>
          </w:tcPr>
          <w:p w14:paraId="0AE43D77" w14:textId="77777777" w:rsidR="00B85DD2" w:rsidRPr="006C3486" w:rsidRDefault="00B85DD2" w:rsidP="00893BC8">
            <w:pPr>
              <w:rPr>
                <w:rFonts w:cstheme="minorHAnsi"/>
                <w:sz w:val="20"/>
                <w:szCs w:val="20"/>
                <w:lang w:val="en-GB"/>
              </w:rPr>
            </w:pPr>
          </w:p>
        </w:tc>
      </w:tr>
      <w:tr w:rsidR="00893BC8" w:rsidRPr="006C3486" w14:paraId="56460D92" w14:textId="77777777" w:rsidTr="00B85DD2">
        <w:trPr>
          <w:trHeight w:val="284"/>
        </w:trPr>
        <w:tc>
          <w:tcPr>
            <w:tcW w:w="2723" w:type="dxa"/>
            <w:vAlign w:val="center"/>
          </w:tcPr>
          <w:p w14:paraId="0FA3734F" w14:textId="77777777" w:rsidR="00893BC8" w:rsidRPr="006C3486" w:rsidRDefault="00893BC8" w:rsidP="00DA7663">
            <w:pPr>
              <w:rPr>
                <w:rFonts w:cstheme="minorHAnsi"/>
                <w:b/>
                <w:bCs/>
                <w:sz w:val="20"/>
                <w:szCs w:val="20"/>
              </w:rPr>
            </w:pPr>
            <w:r w:rsidRPr="006C3486">
              <w:rPr>
                <w:rFonts w:cstheme="minorHAnsi"/>
                <w:b/>
                <w:bCs/>
                <w:sz w:val="20"/>
                <w:szCs w:val="20"/>
              </w:rPr>
              <w:t>Technieken</w:t>
            </w:r>
          </w:p>
        </w:tc>
        <w:tc>
          <w:tcPr>
            <w:tcW w:w="6349" w:type="dxa"/>
            <w:vAlign w:val="center"/>
          </w:tcPr>
          <w:p w14:paraId="0C8B4796" w14:textId="77777777" w:rsidR="00893BC8" w:rsidRPr="006C3486" w:rsidRDefault="00893BC8" w:rsidP="00893BC8">
            <w:pPr>
              <w:rPr>
                <w:rFonts w:cstheme="minorHAnsi"/>
                <w:sz w:val="20"/>
                <w:szCs w:val="20"/>
              </w:rPr>
            </w:pPr>
            <w:r w:rsidRPr="006C3486">
              <w:rPr>
                <w:rFonts w:cstheme="minorHAnsi"/>
                <w:sz w:val="20"/>
                <w:szCs w:val="20"/>
              </w:rPr>
              <w:t>Techniek</w:t>
            </w:r>
            <w:r w:rsidRPr="006C3486">
              <w:rPr>
                <w:rFonts w:cstheme="minorHAnsi"/>
                <w:sz w:val="20"/>
                <w:szCs w:val="20"/>
              </w:rPr>
              <w:br/>
              <w:t>Windows 10, TOPdesk, On-premise AD, Microsoft 365 beheercentrum (Azure AD, Exchange &amp; Eindpuntbeheer), Citrix, Director, Quick Assist, MS Teams, Microsoft Authenticator, EC Token Access (voor thuiswerken), MiCollab</w:t>
            </w:r>
          </w:p>
        </w:tc>
      </w:tr>
    </w:tbl>
    <w:p w14:paraId="58839033" w14:textId="77777777" w:rsidR="008648CE" w:rsidRPr="006C3486" w:rsidRDefault="008648CE">
      <w:pPr>
        <w:rPr>
          <w:rFonts w:cstheme="minorHAnsi"/>
          <w:sz w:val="20"/>
          <w:szCs w:val="20"/>
        </w:rPr>
      </w:pPr>
    </w:p>
    <w:tbl>
      <w:tblPr>
        <w:tblStyle w:val="Tabelraster"/>
        <w:tblW w:w="9072" w:type="dxa"/>
        <w:tblInd w:w="-5" w:type="dxa"/>
        <w:tblLook w:val="04A0" w:firstRow="1" w:lastRow="0" w:firstColumn="1" w:lastColumn="0" w:noHBand="0" w:noVBand="1"/>
      </w:tblPr>
      <w:tblGrid>
        <w:gridCol w:w="2723"/>
        <w:gridCol w:w="6349"/>
      </w:tblGrid>
      <w:tr w:rsidR="00D151C0" w:rsidRPr="006C3486" w14:paraId="3067B3A4" w14:textId="77777777" w:rsidTr="00B85DD2">
        <w:trPr>
          <w:trHeight w:val="284"/>
        </w:trPr>
        <w:tc>
          <w:tcPr>
            <w:tcW w:w="2723" w:type="dxa"/>
            <w:vAlign w:val="center"/>
          </w:tcPr>
          <w:p w14:paraId="4A3FDF86" w14:textId="77777777" w:rsidR="00D151C0" w:rsidRPr="006C3486" w:rsidRDefault="00D151C0" w:rsidP="00D151C0">
            <w:pPr>
              <w:rPr>
                <w:rFonts w:cstheme="minorHAnsi"/>
                <w:b/>
                <w:bCs/>
                <w:sz w:val="20"/>
                <w:szCs w:val="20"/>
              </w:rPr>
            </w:pPr>
            <w:r w:rsidRPr="006C3486">
              <w:rPr>
                <w:rFonts w:cstheme="minorHAnsi"/>
                <w:b/>
                <w:bCs/>
                <w:sz w:val="20"/>
                <w:szCs w:val="20"/>
              </w:rPr>
              <w:t>Conclusion Future IT</w:t>
            </w:r>
          </w:p>
        </w:tc>
        <w:tc>
          <w:tcPr>
            <w:tcW w:w="6349" w:type="dxa"/>
            <w:vAlign w:val="center"/>
          </w:tcPr>
          <w:p w14:paraId="0F6F0035" w14:textId="26B73260" w:rsidR="00D151C0" w:rsidRPr="00D151C0" w:rsidRDefault="00D151C0" w:rsidP="00D151C0">
            <w:pPr>
              <w:rPr>
                <w:rFonts w:cstheme="minorHAnsi"/>
                <w:b/>
                <w:bCs/>
                <w:sz w:val="20"/>
                <w:szCs w:val="20"/>
                <w:highlight w:val="yellow"/>
              </w:rPr>
            </w:pPr>
            <w:r w:rsidRPr="00D151C0">
              <w:rPr>
                <w:rFonts w:cstheme="minorHAnsi"/>
                <w:b/>
                <w:bCs/>
                <w:sz w:val="20"/>
                <w:szCs w:val="20"/>
                <w:lang w:val="en-GB"/>
              </w:rPr>
              <w:t>Support Engineer</w:t>
            </w:r>
          </w:p>
        </w:tc>
      </w:tr>
      <w:tr w:rsidR="00B85DD2" w:rsidRPr="006C3486" w14:paraId="03E0CC83" w14:textId="77777777" w:rsidTr="00B85DD2">
        <w:trPr>
          <w:trHeight w:val="475"/>
        </w:trPr>
        <w:tc>
          <w:tcPr>
            <w:tcW w:w="2723" w:type="dxa"/>
            <w:vAlign w:val="center"/>
          </w:tcPr>
          <w:p w14:paraId="156371DF"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Locatie</w:t>
            </w:r>
          </w:p>
          <w:p w14:paraId="231442F1" w14:textId="77777777" w:rsidR="00B85DD2" w:rsidRPr="006C3486" w:rsidRDefault="00B85DD2" w:rsidP="00B85DD2">
            <w:pPr>
              <w:rPr>
                <w:rFonts w:cstheme="minorHAnsi"/>
                <w:sz w:val="20"/>
                <w:szCs w:val="20"/>
                <w:lang w:val="en-US"/>
              </w:rPr>
            </w:pPr>
          </w:p>
        </w:tc>
        <w:tc>
          <w:tcPr>
            <w:tcW w:w="6349" w:type="dxa"/>
            <w:vMerge w:val="restart"/>
            <w:vAlign w:val="center"/>
          </w:tcPr>
          <w:p w14:paraId="5B58E39A" w14:textId="77777777" w:rsidR="00B85DD2" w:rsidRPr="006C3486" w:rsidRDefault="00B85DD2" w:rsidP="00893BC8">
            <w:pPr>
              <w:rPr>
                <w:rFonts w:cstheme="minorHAnsi"/>
                <w:sz w:val="20"/>
                <w:szCs w:val="20"/>
              </w:rPr>
            </w:pPr>
          </w:p>
          <w:p w14:paraId="7C2072CB" w14:textId="77777777" w:rsidR="00B85DD2" w:rsidRPr="006C3486" w:rsidRDefault="00B85DD2" w:rsidP="00DA7663">
            <w:pPr>
              <w:rPr>
                <w:rFonts w:cstheme="minorHAnsi"/>
                <w:b/>
                <w:bCs/>
                <w:sz w:val="20"/>
                <w:szCs w:val="20"/>
              </w:rPr>
            </w:pPr>
            <w:r w:rsidRPr="006C3486">
              <w:rPr>
                <w:rFonts w:cstheme="minorHAnsi"/>
                <w:sz w:val="20"/>
                <w:szCs w:val="20"/>
              </w:rPr>
              <w:t>Taken en werkzaamheden</w:t>
            </w:r>
            <w:r w:rsidRPr="006C3486">
              <w:rPr>
                <w:rFonts w:cstheme="minorHAnsi"/>
                <w:sz w:val="20"/>
                <w:szCs w:val="20"/>
              </w:rPr>
              <w:br/>
              <w:t>- Het fungeren als SPOC op telefonisch gebied;</w:t>
            </w:r>
            <w:r w:rsidRPr="006C3486">
              <w:rPr>
                <w:rFonts w:cstheme="minorHAnsi"/>
                <w:sz w:val="20"/>
                <w:szCs w:val="20"/>
              </w:rPr>
              <w:br/>
              <w:t>- Email verwerking;</w:t>
            </w:r>
            <w:r w:rsidRPr="006C3486">
              <w:rPr>
                <w:rFonts w:cstheme="minorHAnsi"/>
                <w:sz w:val="20"/>
                <w:szCs w:val="20"/>
              </w:rPr>
              <w:br/>
              <w:t>- Aannemen, registreren (in Service-Now) en afhandelen/troubleshooten van incidenten/changes;</w:t>
            </w:r>
            <w:r w:rsidRPr="006C3486">
              <w:rPr>
                <w:rFonts w:cstheme="minorHAnsi"/>
                <w:sz w:val="20"/>
                <w:szCs w:val="20"/>
              </w:rPr>
              <w:br/>
              <w:t>- Oppakken van AFAS taken;</w:t>
            </w:r>
            <w:r w:rsidRPr="006C3486">
              <w:rPr>
                <w:rFonts w:cstheme="minorHAnsi"/>
                <w:sz w:val="20"/>
                <w:szCs w:val="20"/>
              </w:rPr>
              <w:br/>
              <w:t>- Gebruikersbeheer binnen hybride omgeving (on-premise en cloud);</w:t>
            </w:r>
            <w:r w:rsidRPr="006C3486">
              <w:rPr>
                <w:rFonts w:cstheme="minorHAnsi"/>
                <w:sz w:val="20"/>
                <w:szCs w:val="20"/>
              </w:rPr>
              <w:br/>
              <w:t>- Uitvoeren van administratieve handelingen;</w:t>
            </w:r>
            <w:r w:rsidRPr="006C3486">
              <w:rPr>
                <w:rFonts w:cstheme="minorHAnsi"/>
                <w:sz w:val="20"/>
                <w:szCs w:val="20"/>
              </w:rPr>
              <w:br/>
              <w:t>- Het beëindigen van Citrix sessie op afstand.</w:t>
            </w:r>
            <w:r w:rsidRPr="006C3486">
              <w:rPr>
                <w:rFonts w:cstheme="minorHAnsi"/>
                <w:sz w:val="20"/>
                <w:szCs w:val="20"/>
              </w:rPr>
              <w:br/>
              <w:t>- Handleidingen maken voor collega’s &amp; eindgebruikers;</w:t>
            </w:r>
            <w:r w:rsidRPr="006C3486">
              <w:rPr>
                <w:rFonts w:cstheme="minorHAnsi"/>
                <w:sz w:val="20"/>
                <w:szCs w:val="20"/>
              </w:rPr>
              <w:br/>
              <w:t>- Assisteren bij diverse (migratie)projecten;</w:t>
            </w:r>
            <w:r w:rsidRPr="006C3486">
              <w:rPr>
                <w:rFonts w:cstheme="minorHAnsi"/>
                <w:sz w:val="20"/>
                <w:szCs w:val="20"/>
              </w:rPr>
              <w:br/>
              <w:t>- Certificaten aanmaken/beheren op de Azure Management Server;</w:t>
            </w:r>
            <w:r w:rsidRPr="006C3486">
              <w:rPr>
                <w:rFonts w:cstheme="minorHAnsi"/>
                <w:sz w:val="20"/>
                <w:szCs w:val="20"/>
              </w:rPr>
              <w:br/>
              <w:t>- Testen van nieuwe functionaliteiten Runbook;</w:t>
            </w:r>
            <w:r w:rsidRPr="006C3486">
              <w:rPr>
                <w:rFonts w:cstheme="minorHAnsi"/>
                <w:sz w:val="20"/>
                <w:szCs w:val="20"/>
              </w:rPr>
              <w:br/>
              <w:t>- Licentiebeheer in tenant.</w:t>
            </w:r>
            <w:r w:rsidRPr="006C3486">
              <w:rPr>
                <w:rFonts w:cstheme="minorHAnsi"/>
                <w:sz w:val="20"/>
                <w:szCs w:val="20"/>
              </w:rPr>
              <w:br/>
            </w:r>
          </w:p>
        </w:tc>
      </w:tr>
      <w:tr w:rsidR="00B85DD2" w:rsidRPr="006C3486" w14:paraId="00FA0EDF" w14:textId="77777777" w:rsidTr="00B85DD2">
        <w:trPr>
          <w:trHeight w:val="801"/>
        </w:trPr>
        <w:tc>
          <w:tcPr>
            <w:tcW w:w="2723" w:type="dxa"/>
            <w:vAlign w:val="center"/>
          </w:tcPr>
          <w:p w14:paraId="62126D51"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Periode</w:t>
            </w:r>
          </w:p>
          <w:p w14:paraId="77F8B150" w14:textId="77777777" w:rsidR="00B85DD2" w:rsidRPr="006C3486" w:rsidRDefault="00B85DD2" w:rsidP="00B85DD2">
            <w:pPr>
              <w:rPr>
                <w:rFonts w:cstheme="minorHAnsi"/>
                <w:sz w:val="20"/>
                <w:szCs w:val="20"/>
                <w:lang w:val="en-GB"/>
              </w:rPr>
            </w:pPr>
            <w:r w:rsidRPr="006C3486">
              <w:rPr>
                <w:rFonts w:cstheme="minorHAnsi"/>
                <w:sz w:val="20"/>
                <w:szCs w:val="20"/>
                <w:lang w:val="en-GB"/>
              </w:rPr>
              <w:t>01-01-2029 – 30-06-2021</w:t>
            </w:r>
          </w:p>
        </w:tc>
        <w:tc>
          <w:tcPr>
            <w:tcW w:w="6349" w:type="dxa"/>
            <w:vMerge/>
            <w:vAlign w:val="center"/>
          </w:tcPr>
          <w:p w14:paraId="1AB731B1" w14:textId="77777777" w:rsidR="00B85DD2" w:rsidRPr="006C3486" w:rsidRDefault="00B85DD2" w:rsidP="00893BC8">
            <w:pPr>
              <w:rPr>
                <w:rFonts w:cstheme="minorHAnsi"/>
                <w:sz w:val="20"/>
                <w:szCs w:val="20"/>
                <w:lang w:val="en-GB"/>
              </w:rPr>
            </w:pPr>
          </w:p>
        </w:tc>
      </w:tr>
      <w:tr w:rsidR="00B85DD2" w:rsidRPr="006C3486" w14:paraId="3722002A" w14:textId="77777777" w:rsidTr="00B85DD2">
        <w:trPr>
          <w:trHeight w:val="206"/>
        </w:trPr>
        <w:tc>
          <w:tcPr>
            <w:tcW w:w="2723" w:type="dxa"/>
            <w:vAlign w:val="center"/>
          </w:tcPr>
          <w:p w14:paraId="14194400" w14:textId="77777777" w:rsidR="00B85DD2" w:rsidRPr="006C3486" w:rsidRDefault="00B85DD2" w:rsidP="00B85DD2">
            <w:pPr>
              <w:rPr>
                <w:rFonts w:cstheme="minorHAnsi"/>
                <w:b/>
                <w:bCs/>
                <w:sz w:val="20"/>
                <w:szCs w:val="20"/>
                <w:lang w:val="en-GB"/>
              </w:rPr>
            </w:pPr>
            <w:r w:rsidRPr="006C3486">
              <w:rPr>
                <w:rFonts w:cstheme="minorHAnsi"/>
                <w:b/>
                <w:bCs/>
                <w:sz w:val="20"/>
                <w:szCs w:val="20"/>
                <w:lang w:val="en-GB"/>
              </w:rPr>
              <w:t>Dienstverband</w:t>
            </w:r>
          </w:p>
          <w:p w14:paraId="28527651" w14:textId="77777777" w:rsidR="00B85DD2" w:rsidRPr="006C3486" w:rsidRDefault="00B85DD2" w:rsidP="00B85DD2">
            <w:pPr>
              <w:rPr>
                <w:rFonts w:cstheme="minorHAnsi"/>
                <w:b/>
                <w:bCs/>
                <w:sz w:val="20"/>
                <w:szCs w:val="20"/>
                <w:lang w:val="en-US"/>
              </w:rPr>
            </w:pPr>
            <w:r w:rsidRPr="006C3486">
              <w:rPr>
                <w:rFonts w:cstheme="minorHAnsi"/>
                <w:sz w:val="20"/>
                <w:szCs w:val="20"/>
                <w:lang w:val="en-GB"/>
              </w:rPr>
              <w:t>Detachering</w:t>
            </w:r>
          </w:p>
        </w:tc>
        <w:tc>
          <w:tcPr>
            <w:tcW w:w="6349" w:type="dxa"/>
            <w:vMerge/>
            <w:vAlign w:val="center"/>
          </w:tcPr>
          <w:p w14:paraId="7E91B6E2" w14:textId="77777777" w:rsidR="00B85DD2" w:rsidRPr="006C3486" w:rsidRDefault="00B85DD2" w:rsidP="00893BC8">
            <w:pPr>
              <w:rPr>
                <w:rFonts w:cstheme="minorHAnsi"/>
                <w:sz w:val="20"/>
                <w:szCs w:val="20"/>
                <w:lang w:val="en-GB"/>
              </w:rPr>
            </w:pPr>
          </w:p>
        </w:tc>
      </w:tr>
      <w:tr w:rsidR="00893BC8" w:rsidRPr="006C3486" w14:paraId="2281DA67" w14:textId="77777777" w:rsidTr="00B85DD2">
        <w:trPr>
          <w:trHeight w:val="284"/>
        </w:trPr>
        <w:tc>
          <w:tcPr>
            <w:tcW w:w="2723" w:type="dxa"/>
            <w:vAlign w:val="center"/>
          </w:tcPr>
          <w:p w14:paraId="2E6D1776" w14:textId="77777777" w:rsidR="00893BC8" w:rsidRPr="006C3486" w:rsidRDefault="00893BC8" w:rsidP="00DA7663">
            <w:pPr>
              <w:rPr>
                <w:rFonts w:cstheme="minorHAnsi"/>
                <w:b/>
                <w:bCs/>
                <w:sz w:val="20"/>
                <w:szCs w:val="20"/>
              </w:rPr>
            </w:pPr>
            <w:r w:rsidRPr="006C3486">
              <w:rPr>
                <w:rFonts w:cstheme="minorHAnsi"/>
                <w:b/>
                <w:bCs/>
                <w:sz w:val="20"/>
                <w:szCs w:val="20"/>
              </w:rPr>
              <w:t>Technieken</w:t>
            </w:r>
          </w:p>
        </w:tc>
        <w:tc>
          <w:tcPr>
            <w:tcW w:w="6349" w:type="dxa"/>
            <w:vAlign w:val="center"/>
          </w:tcPr>
          <w:p w14:paraId="2A29D94B" w14:textId="77777777" w:rsidR="00893BC8" w:rsidRPr="006C3486" w:rsidRDefault="00893BC8" w:rsidP="00893BC8">
            <w:pPr>
              <w:rPr>
                <w:rFonts w:cstheme="minorHAnsi"/>
                <w:sz w:val="20"/>
                <w:szCs w:val="20"/>
              </w:rPr>
            </w:pPr>
            <w:r w:rsidRPr="006C3486">
              <w:rPr>
                <w:rFonts w:cstheme="minorHAnsi"/>
                <w:sz w:val="20"/>
                <w:szCs w:val="20"/>
              </w:rPr>
              <w:t>Techniek</w:t>
            </w:r>
            <w:r w:rsidRPr="006C3486">
              <w:rPr>
                <w:rFonts w:cstheme="minorHAnsi"/>
                <w:sz w:val="20"/>
                <w:szCs w:val="20"/>
              </w:rPr>
              <w:br/>
              <w:t>Windows 10, ServiceNow, On-premise AD, Microsoft 365 beheercentrum (Azure AD, Exchange &amp; Eindpuntbeheer), Portal Azure (NPS, MGT&amp; APP virtual servers), Remote Desktop-protocol Microsoft (RDP), XenApp, Director, Quick Assist, Runbook, AFAS, Scansys ImageCapture, MS Teams, Okta, Skype For Business, Anywhere365</w:t>
            </w:r>
          </w:p>
        </w:tc>
      </w:tr>
    </w:tbl>
    <w:p w14:paraId="6AA4782F" w14:textId="77777777" w:rsidR="008648CE" w:rsidRPr="006C3486" w:rsidRDefault="008648CE">
      <w:pPr>
        <w:rPr>
          <w:rFonts w:cstheme="minorHAnsi"/>
          <w:sz w:val="20"/>
          <w:szCs w:val="20"/>
        </w:rPr>
      </w:pPr>
    </w:p>
    <w:tbl>
      <w:tblPr>
        <w:tblStyle w:val="Tabelraster"/>
        <w:tblW w:w="9072" w:type="dxa"/>
        <w:tblInd w:w="-5" w:type="dxa"/>
        <w:tblLook w:val="04A0" w:firstRow="1" w:lastRow="0" w:firstColumn="1" w:lastColumn="0" w:noHBand="0" w:noVBand="1"/>
      </w:tblPr>
      <w:tblGrid>
        <w:gridCol w:w="2723"/>
        <w:gridCol w:w="6349"/>
      </w:tblGrid>
      <w:tr w:rsidR="00D151C0" w:rsidRPr="008B6111" w14:paraId="13DC5B94" w14:textId="77777777" w:rsidTr="00B85DD2">
        <w:trPr>
          <w:trHeight w:val="284"/>
        </w:trPr>
        <w:tc>
          <w:tcPr>
            <w:tcW w:w="2723" w:type="dxa"/>
            <w:vAlign w:val="center"/>
          </w:tcPr>
          <w:p w14:paraId="42A389F3" w14:textId="77777777" w:rsidR="00D151C0" w:rsidRPr="006C3486" w:rsidRDefault="00D151C0" w:rsidP="00D151C0">
            <w:pPr>
              <w:rPr>
                <w:rFonts w:cstheme="minorHAnsi"/>
                <w:b/>
                <w:bCs/>
                <w:sz w:val="20"/>
                <w:szCs w:val="20"/>
              </w:rPr>
            </w:pPr>
            <w:r w:rsidRPr="006C3486">
              <w:rPr>
                <w:rFonts w:cstheme="minorHAnsi"/>
                <w:b/>
                <w:bCs/>
                <w:sz w:val="20"/>
                <w:szCs w:val="20"/>
              </w:rPr>
              <w:t>Conclusion Mission Critical</w:t>
            </w:r>
          </w:p>
        </w:tc>
        <w:tc>
          <w:tcPr>
            <w:tcW w:w="6349" w:type="dxa"/>
            <w:vAlign w:val="center"/>
          </w:tcPr>
          <w:p w14:paraId="16F0182E" w14:textId="65415259" w:rsidR="00D151C0" w:rsidRPr="00D151C0" w:rsidRDefault="00D151C0" w:rsidP="00D151C0">
            <w:pPr>
              <w:rPr>
                <w:rFonts w:cstheme="minorHAnsi"/>
                <w:b/>
                <w:bCs/>
                <w:sz w:val="20"/>
                <w:szCs w:val="20"/>
                <w:highlight w:val="yellow"/>
                <w:lang w:val="en-US"/>
              </w:rPr>
            </w:pPr>
            <w:r w:rsidRPr="00D151C0">
              <w:rPr>
                <w:rFonts w:cstheme="minorHAnsi"/>
                <w:b/>
                <w:bCs/>
                <w:sz w:val="20"/>
                <w:szCs w:val="20"/>
                <w:lang w:val="en-GB"/>
              </w:rPr>
              <w:t>Support Engineer</w:t>
            </w:r>
          </w:p>
        </w:tc>
      </w:tr>
      <w:tr w:rsidR="00B85DD2" w:rsidRPr="006C3486" w14:paraId="388D2B39" w14:textId="77777777" w:rsidTr="00B85DD2">
        <w:trPr>
          <w:trHeight w:val="475"/>
        </w:trPr>
        <w:tc>
          <w:tcPr>
            <w:tcW w:w="2723" w:type="dxa"/>
            <w:vAlign w:val="center"/>
          </w:tcPr>
          <w:p w14:paraId="07B1FF75"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Locatie</w:t>
            </w:r>
          </w:p>
          <w:p w14:paraId="52A1D1F1" w14:textId="77777777" w:rsidR="00B85DD2" w:rsidRPr="006C3486" w:rsidRDefault="00B85DD2" w:rsidP="00B85DD2">
            <w:pPr>
              <w:rPr>
                <w:rFonts w:cstheme="minorHAnsi"/>
                <w:sz w:val="20"/>
                <w:szCs w:val="20"/>
                <w:lang w:val="en-US"/>
              </w:rPr>
            </w:pPr>
          </w:p>
        </w:tc>
        <w:tc>
          <w:tcPr>
            <w:tcW w:w="6349" w:type="dxa"/>
            <w:vMerge w:val="restart"/>
            <w:vAlign w:val="center"/>
          </w:tcPr>
          <w:p w14:paraId="24FFEB5C" w14:textId="77777777" w:rsidR="00B85DD2" w:rsidRPr="006C3486" w:rsidRDefault="00B85DD2" w:rsidP="00893BC8">
            <w:pPr>
              <w:rPr>
                <w:rFonts w:cstheme="minorHAnsi"/>
                <w:sz w:val="20"/>
                <w:szCs w:val="20"/>
              </w:rPr>
            </w:pPr>
          </w:p>
          <w:p w14:paraId="08F4F5FA" w14:textId="77777777" w:rsidR="00B85DD2" w:rsidRPr="006C3486" w:rsidRDefault="00B85DD2" w:rsidP="00DA7663">
            <w:pPr>
              <w:rPr>
                <w:rFonts w:cstheme="minorHAnsi"/>
                <w:b/>
                <w:bCs/>
                <w:sz w:val="20"/>
                <w:szCs w:val="20"/>
              </w:rPr>
            </w:pPr>
            <w:r w:rsidRPr="006C3486">
              <w:rPr>
                <w:rFonts w:cstheme="minorHAnsi"/>
                <w:sz w:val="20"/>
                <w:szCs w:val="20"/>
              </w:rPr>
              <w:t>Taken en werkzaamheden</w:t>
            </w:r>
            <w:r w:rsidRPr="006C3486">
              <w:rPr>
                <w:rFonts w:cstheme="minorHAnsi"/>
                <w:sz w:val="20"/>
                <w:szCs w:val="20"/>
              </w:rPr>
              <w:br/>
              <w:t>- Monitoring van verschillende applicaties;</w:t>
            </w:r>
            <w:r w:rsidRPr="006C3486">
              <w:rPr>
                <w:rFonts w:cstheme="minorHAnsi"/>
                <w:sz w:val="20"/>
                <w:szCs w:val="20"/>
              </w:rPr>
              <w:br/>
              <w:t>- Bijsturen stand-by medewerkers;</w:t>
            </w:r>
            <w:r w:rsidRPr="006C3486">
              <w:rPr>
                <w:rFonts w:cstheme="minorHAnsi"/>
                <w:sz w:val="20"/>
                <w:szCs w:val="20"/>
              </w:rPr>
              <w:br/>
              <w:t>- Bijhouden van de checklist.</w:t>
            </w:r>
            <w:r w:rsidRPr="006C3486">
              <w:rPr>
                <w:rFonts w:cstheme="minorHAnsi"/>
                <w:sz w:val="20"/>
                <w:szCs w:val="20"/>
              </w:rPr>
              <w:br/>
            </w:r>
          </w:p>
        </w:tc>
      </w:tr>
      <w:tr w:rsidR="00B85DD2" w:rsidRPr="006C3486" w14:paraId="40DF6460" w14:textId="77777777" w:rsidTr="00B85DD2">
        <w:trPr>
          <w:trHeight w:val="801"/>
        </w:trPr>
        <w:tc>
          <w:tcPr>
            <w:tcW w:w="2723" w:type="dxa"/>
            <w:vAlign w:val="center"/>
          </w:tcPr>
          <w:p w14:paraId="1ABFF46A"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Periode</w:t>
            </w:r>
          </w:p>
          <w:p w14:paraId="51103DA8" w14:textId="77777777" w:rsidR="00B85DD2" w:rsidRPr="006C3486" w:rsidRDefault="00B85DD2" w:rsidP="00B85DD2">
            <w:pPr>
              <w:rPr>
                <w:rFonts w:cstheme="minorHAnsi"/>
                <w:sz w:val="20"/>
                <w:szCs w:val="20"/>
                <w:lang w:val="en-GB"/>
              </w:rPr>
            </w:pPr>
            <w:r w:rsidRPr="006C3486">
              <w:rPr>
                <w:rFonts w:cstheme="minorHAnsi"/>
                <w:sz w:val="20"/>
                <w:szCs w:val="20"/>
                <w:lang w:val="en-GB"/>
              </w:rPr>
              <w:t>01-01-2019 – 31-10-2019</w:t>
            </w:r>
          </w:p>
        </w:tc>
        <w:tc>
          <w:tcPr>
            <w:tcW w:w="6349" w:type="dxa"/>
            <w:vMerge/>
            <w:vAlign w:val="center"/>
          </w:tcPr>
          <w:p w14:paraId="771A23E1" w14:textId="77777777" w:rsidR="00B85DD2" w:rsidRPr="006C3486" w:rsidRDefault="00B85DD2" w:rsidP="00893BC8">
            <w:pPr>
              <w:rPr>
                <w:rFonts w:cstheme="minorHAnsi"/>
                <w:sz w:val="20"/>
                <w:szCs w:val="20"/>
                <w:lang w:val="en-GB"/>
              </w:rPr>
            </w:pPr>
          </w:p>
        </w:tc>
      </w:tr>
      <w:tr w:rsidR="00B85DD2" w:rsidRPr="006C3486" w14:paraId="4B02D9E7" w14:textId="77777777" w:rsidTr="00B85DD2">
        <w:trPr>
          <w:trHeight w:val="206"/>
        </w:trPr>
        <w:tc>
          <w:tcPr>
            <w:tcW w:w="2723" w:type="dxa"/>
            <w:vAlign w:val="center"/>
          </w:tcPr>
          <w:p w14:paraId="551A979B" w14:textId="77777777" w:rsidR="00B85DD2" w:rsidRPr="006C3486" w:rsidRDefault="00B85DD2" w:rsidP="00B85DD2">
            <w:pPr>
              <w:rPr>
                <w:rFonts w:cstheme="minorHAnsi"/>
                <w:b/>
                <w:bCs/>
                <w:sz w:val="20"/>
                <w:szCs w:val="20"/>
                <w:lang w:val="en-GB"/>
              </w:rPr>
            </w:pPr>
            <w:r w:rsidRPr="006C3486">
              <w:rPr>
                <w:rFonts w:cstheme="minorHAnsi"/>
                <w:b/>
                <w:bCs/>
                <w:sz w:val="20"/>
                <w:szCs w:val="20"/>
                <w:lang w:val="en-GB"/>
              </w:rPr>
              <w:t>Dienstverband</w:t>
            </w:r>
          </w:p>
          <w:p w14:paraId="78370240" w14:textId="77777777" w:rsidR="00B85DD2" w:rsidRPr="006C3486" w:rsidRDefault="00B85DD2" w:rsidP="00B85DD2">
            <w:pPr>
              <w:rPr>
                <w:rFonts w:cstheme="minorHAnsi"/>
                <w:b/>
                <w:bCs/>
                <w:sz w:val="20"/>
                <w:szCs w:val="20"/>
                <w:lang w:val="en-US"/>
              </w:rPr>
            </w:pPr>
            <w:r w:rsidRPr="006C3486">
              <w:rPr>
                <w:rFonts w:cstheme="minorHAnsi"/>
                <w:sz w:val="20"/>
                <w:szCs w:val="20"/>
                <w:lang w:val="en-GB"/>
              </w:rPr>
              <w:t>Detachering</w:t>
            </w:r>
          </w:p>
        </w:tc>
        <w:tc>
          <w:tcPr>
            <w:tcW w:w="6349" w:type="dxa"/>
            <w:vMerge/>
            <w:vAlign w:val="center"/>
          </w:tcPr>
          <w:p w14:paraId="715E557F" w14:textId="77777777" w:rsidR="00B85DD2" w:rsidRPr="006C3486" w:rsidRDefault="00B85DD2" w:rsidP="00893BC8">
            <w:pPr>
              <w:rPr>
                <w:rFonts w:cstheme="minorHAnsi"/>
                <w:sz w:val="20"/>
                <w:szCs w:val="20"/>
                <w:lang w:val="en-GB"/>
              </w:rPr>
            </w:pPr>
          </w:p>
        </w:tc>
      </w:tr>
      <w:tr w:rsidR="00893BC8" w:rsidRPr="006C3486" w14:paraId="411AA26C" w14:textId="77777777" w:rsidTr="00B85DD2">
        <w:trPr>
          <w:trHeight w:val="284"/>
        </w:trPr>
        <w:tc>
          <w:tcPr>
            <w:tcW w:w="2723" w:type="dxa"/>
            <w:vAlign w:val="center"/>
          </w:tcPr>
          <w:p w14:paraId="476E5AFE" w14:textId="77777777" w:rsidR="00893BC8" w:rsidRPr="006C3486" w:rsidRDefault="00893BC8" w:rsidP="00DA7663">
            <w:pPr>
              <w:rPr>
                <w:rFonts w:cstheme="minorHAnsi"/>
                <w:b/>
                <w:bCs/>
                <w:sz w:val="20"/>
                <w:szCs w:val="20"/>
              </w:rPr>
            </w:pPr>
            <w:r w:rsidRPr="006C3486">
              <w:rPr>
                <w:rFonts w:cstheme="minorHAnsi"/>
                <w:b/>
                <w:bCs/>
                <w:sz w:val="20"/>
                <w:szCs w:val="20"/>
              </w:rPr>
              <w:t>Technieken</w:t>
            </w:r>
          </w:p>
        </w:tc>
        <w:tc>
          <w:tcPr>
            <w:tcW w:w="6349" w:type="dxa"/>
            <w:vAlign w:val="center"/>
          </w:tcPr>
          <w:p w14:paraId="6FA5A793" w14:textId="77777777" w:rsidR="00893BC8" w:rsidRPr="006C3486" w:rsidRDefault="00893BC8" w:rsidP="00893BC8">
            <w:pPr>
              <w:rPr>
                <w:rFonts w:cstheme="minorHAnsi"/>
                <w:sz w:val="20"/>
                <w:szCs w:val="20"/>
              </w:rPr>
            </w:pPr>
            <w:r w:rsidRPr="006C3486">
              <w:rPr>
                <w:rFonts w:cstheme="minorHAnsi"/>
                <w:sz w:val="20"/>
                <w:szCs w:val="20"/>
              </w:rPr>
              <w:t>Techniek</w:t>
            </w:r>
            <w:r w:rsidRPr="006C3486">
              <w:rPr>
                <w:rFonts w:cstheme="minorHAnsi"/>
                <w:sz w:val="20"/>
                <w:szCs w:val="20"/>
              </w:rPr>
              <w:br/>
              <w:t>SCOM, Commvault, TSM, Solarwinds, Zabbix, Control-M, ServiceNow, Windows Servers 2012 R2- 2008, SIEM, Cockpit Manager, NICE Trading Recording, GRID, DB Mule, Eternus, Dashboard Middleware</w:t>
            </w:r>
          </w:p>
        </w:tc>
      </w:tr>
    </w:tbl>
    <w:p w14:paraId="35D5D1FE" w14:textId="77777777" w:rsidR="008648CE" w:rsidRPr="006C3486" w:rsidRDefault="008648CE">
      <w:pPr>
        <w:rPr>
          <w:rFonts w:cstheme="minorHAnsi"/>
          <w:sz w:val="20"/>
          <w:szCs w:val="20"/>
        </w:rPr>
      </w:pPr>
    </w:p>
    <w:tbl>
      <w:tblPr>
        <w:tblStyle w:val="Tabelraster"/>
        <w:tblW w:w="9072" w:type="dxa"/>
        <w:tblInd w:w="-5" w:type="dxa"/>
        <w:tblLook w:val="04A0" w:firstRow="1" w:lastRow="0" w:firstColumn="1" w:lastColumn="0" w:noHBand="0" w:noVBand="1"/>
      </w:tblPr>
      <w:tblGrid>
        <w:gridCol w:w="2723"/>
        <w:gridCol w:w="6349"/>
      </w:tblGrid>
      <w:tr w:rsidR="00D151C0" w:rsidRPr="006C3486" w14:paraId="197314BE" w14:textId="77777777" w:rsidTr="00B85DD2">
        <w:trPr>
          <w:trHeight w:val="284"/>
        </w:trPr>
        <w:tc>
          <w:tcPr>
            <w:tcW w:w="2723" w:type="dxa"/>
            <w:vAlign w:val="center"/>
          </w:tcPr>
          <w:p w14:paraId="66E5BF0F" w14:textId="77777777" w:rsidR="00D151C0" w:rsidRPr="006C3486" w:rsidRDefault="00D151C0" w:rsidP="00D151C0">
            <w:pPr>
              <w:rPr>
                <w:rFonts w:cstheme="minorHAnsi"/>
                <w:b/>
                <w:bCs/>
                <w:sz w:val="20"/>
                <w:szCs w:val="20"/>
              </w:rPr>
            </w:pPr>
            <w:r w:rsidRPr="006C3486">
              <w:rPr>
                <w:rFonts w:cstheme="minorHAnsi"/>
                <w:b/>
                <w:bCs/>
                <w:sz w:val="20"/>
                <w:szCs w:val="20"/>
              </w:rPr>
              <w:t>Royal Flora Holland</w:t>
            </w:r>
          </w:p>
        </w:tc>
        <w:tc>
          <w:tcPr>
            <w:tcW w:w="6349" w:type="dxa"/>
            <w:vAlign w:val="center"/>
          </w:tcPr>
          <w:p w14:paraId="16DF8EB9" w14:textId="2C39ECDA" w:rsidR="00D151C0" w:rsidRPr="00D151C0" w:rsidRDefault="00D151C0" w:rsidP="00D151C0">
            <w:pPr>
              <w:rPr>
                <w:rFonts w:cstheme="minorHAnsi"/>
                <w:b/>
                <w:bCs/>
                <w:sz w:val="20"/>
                <w:szCs w:val="20"/>
                <w:highlight w:val="yellow"/>
              </w:rPr>
            </w:pPr>
            <w:r w:rsidRPr="00D151C0">
              <w:rPr>
                <w:rFonts w:cstheme="minorHAnsi"/>
                <w:b/>
                <w:bCs/>
                <w:sz w:val="20"/>
                <w:szCs w:val="20"/>
                <w:lang w:val="en-GB"/>
              </w:rPr>
              <w:t>Support Engineer</w:t>
            </w:r>
          </w:p>
        </w:tc>
      </w:tr>
      <w:tr w:rsidR="00B85DD2" w:rsidRPr="006C3486" w14:paraId="2994A51F" w14:textId="77777777" w:rsidTr="00B85DD2">
        <w:trPr>
          <w:trHeight w:val="475"/>
        </w:trPr>
        <w:tc>
          <w:tcPr>
            <w:tcW w:w="2723" w:type="dxa"/>
            <w:vAlign w:val="center"/>
          </w:tcPr>
          <w:p w14:paraId="6EEF8613"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Locatie</w:t>
            </w:r>
          </w:p>
          <w:p w14:paraId="75F78AEC" w14:textId="77777777" w:rsidR="00B85DD2" w:rsidRPr="006C3486" w:rsidRDefault="00B85DD2" w:rsidP="00B85DD2">
            <w:pPr>
              <w:rPr>
                <w:rFonts w:cstheme="minorHAnsi"/>
                <w:sz w:val="20"/>
                <w:szCs w:val="20"/>
                <w:lang w:val="en-US"/>
              </w:rPr>
            </w:pPr>
          </w:p>
        </w:tc>
        <w:tc>
          <w:tcPr>
            <w:tcW w:w="6349" w:type="dxa"/>
            <w:vMerge w:val="restart"/>
            <w:vAlign w:val="center"/>
          </w:tcPr>
          <w:p w14:paraId="34998209" w14:textId="77777777" w:rsidR="00B85DD2" w:rsidRPr="006C3486" w:rsidRDefault="00B85DD2" w:rsidP="00893BC8">
            <w:pPr>
              <w:rPr>
                <w:rFonts w:cstheme="minorHAnsi"/>
                <w:sz w:val="20"/>
                <w:szCs w:val="20"/>
              </w:rPr>
            </w:pPr>
          </w:p>
          <w:p w14:paraId="001E6851" w14:textId="77777777" w:rsidR="00B85DD2" w:rsidRPr="006C3486" w:rsidRDefault="00B85DD2" w:rsidP="00DA7663">
            <w:pPr>
              <w:rPr>
                <w:rFonts w:cstheme="minorHAnsi"/>
                <w:b/>
                <w:bCs/>
                <w:sz w:val="20"/>
                <w:szCs w:val="20"/>
              </w:rPr>
            </w:pPr>
            <w:r w:rsidRPr="006C3486">
              <w:rPr>
                <w:rFonts w:cstheme="minorHAnsi"/>
                <w:sz w:val="20"/>
                <w:szCs w:val="20"/>
              </w:rPr>
              <w:t>Taken en werkzaamheden</w:t>
            </w:r>
            <w:r w:rsidRPr="006C3486">
              <w:rPr>
                <w:rFonts w:cstheme="minorHAnsi"/>
                <w:sz w:val="20"/>
                <w:szCs w:val="20"/>
              </w:rPr>
              <w:br/>
              <w:t>- Het fungeren als 2de lijns aanspreekpunt voor klanten op het platform FloraMondo en overige webdiensten;</w:t>
            </w:r>
            <w:r w:rsidRPr="006C3486">
              <w:rPr>
                <w:rFonts w:cstheme="minorHAnsi"/>
                <w:sz w:val="20"/>
                <w:szCs w:val="20"/>
              </w:rPr>
              <w:br/>
              <w:t>- Email verwerking;</w:t>
            </w:r>
            <w:r w:rsidRPr="006C3486">
              <w:rPr>
                <w:rFonts w:cstheme="minorHAnsi"/>
                <w:sz w:val="20"/>
                <w:szCs w:val="20"/>
              </w:rPr>
              <w:br/>
              <w:t>- Aannemen, registreren (in CRM) en afhandelen van meldingen;</w:t>
            </w:r>
            <w:r w:rsidRPr="006C3486">
              <w:rPr>
                <w:rFonts w:cstheme="minorHAnsi"/>
                <w:sz w:val="20"/>
                <w:szCs w:val="20"/>
              </w:rPr>
              <w:br/>
              <w:t>- Nazorg meldingen via taken in CRM.</w:t>
            </w:r>
            <w:r w:rsidRPr="006C3486">
              <w:rPr>
                <w:rFonts w:cstheme="minorHAnsi"/>
                <w:sz w:val="20"/>
                <w:szCs w:val="20"/>
              </w:rPr>
              <w:br/>
              <w:t>- Testen/Reproduceren van eventuele bugs binnen MRFH, aangemeld via de klant/softwareleverancier en door routeren naar juiste behandelaarsgroep;</w:t>
            </w:r>
            <w:r w:rsidRPr="006C3486">
              <w:rPr>
                <w:rFonts w:cstheme="minorHAnsi"/>
                <w:sz w:val="20"/>
                <w:szCs w:val="20"/>
              </w:rPr>
              <w:br/>
              <w:t>- Nieuwe wensen FloraMondo doorzetten naar Product Owner;</w:t>
            </w:r>
            <w:r w:rsidRPr="006C3486">
              <w:rPr>
                <w:rFonts w:cstheme="minorHAnsi"/>
                <w:sz w:val="20"/>
                <w:szCs w:val="20"/>
              </w:rPr>
              <w:br/>
              <w:t>- Doorzetten naar 3de lijn (ICT, Conclusion);</w:t>
            </w:r>
            <w:r w:rsidRPr="006C3486">
              <w:rPr>
                <w:rFonts w:cstheme="minorHAnsi"/>
                <w:sz w:val="20"/>
                <w:szCs w:val="20"/>
              </w:rPr>
              <w:br/>
              <w:t>- Klant ondersteuning op afstand via TeamViewer;</w:t>
            </w:r>
            <w:r w:rsidRPr="006C3486">
              <w:rPr>
                <w:rFonts w:cstheme="minorHAnsi"/>
                <w:sz w:val="20"/>
                <w:szCs w:val="20"/>
              </w:rPr>
              <w:br/>
              <w:t>- Actualiseren van kennisbank artikels voor 1ste lijn, Klantenservice;</w:t>
            </w:r>
            <w:r w:rsidRPr="006C3486">
              <w:rPr>
                <w:rFonts w:cstheme="minorHAnsi"/>
                <w:sz w:val="20"/>
                <w:szCs w:val="20"/>
              </w:rPr>
              <w:br/>
              <w:t>- Service Calls (telefonisch uitleg) FloraMondo voor klanten;</w:t>
            </w:r>
            <w:r w:rsidRPr="006C3486">
              <w:rPr>
                <w:rFonts w:cstheme="minorHAnsi"/>
                <w:sz w:val="20"/>
                <w:szCs w:val="20"/>
              </w:rPr>
              <w:br/>
              <w:t>- Aanmaken van koperwebshopkoppelingen en KwekerVoorraadKoppelingen FloraMondo;</w:t>
            </w:r>
            <w:r w:rsidRPr="006C3486">
              <w:rPr>
                <w:rFonts w:cstheme="minorHAnsi"/>
                <w:sz w:val="20"/>
                <w:szCs w:val="20"/>
              </w:rPr>
              <w:br/>
              <w:t>- Foutmeldingen in KwekerVoorraadKoppelingen in de gaten houden en proactief kwekers hierop benaderen;</w:t>
            </w:r>
            <w:r w:rsidRPr="006C3486">
              <w:rPr>
                <w:rFonts w:cstheme="minorHAnsi"/>
                <w:sz w:val="20"/>
                <w:szCs w:val="20"/>
              </w:rPr>
              <w:br/>
              <w:t>- Regisseursrol, P1 incidenten proces opvolgen.</w:t>
            </w:r>
            <w:r w:rsidRPr="006C3486">
              <w:rPr>
                <w:rFonts w:cstheme="minorHAnsi"/>
                <w:sz w:val="20"/>
                <w:szCs w:val="20"/>
              </w:rPr>
              <w:br/>
            </w:r>
          </w:p>
        </w:tc>
      </w:tr>
      <w:tr w:rsidR="00B85DD2" w:rsidRPr="006C3486" w14:paraId="31EE38EC" w14:textId="77777777" w:rsidTr="00B85DD2">
        <w:trPr>
          <w:trHeight w:val="801"/>
        </w:trPr>
        <w:tc>
          <w:tcPr>
            <w:tcW w:w="2723" w:type="dxa"/>
            <w:vAlign w:val="center"/>
          </w:tcPr>
          <w:p w14:paraId="468F6ADB"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Periode</w:t>
            </w:r>
          </w:p>
          <w:p w14:paraId="07033E8F" w14:textId="77777777" w:rsidR="00B85DD2" w:rsidRPr="006C3486" w:rsidRDefault="00B85DD2" w:rsidP="00B85DD2">
            <w:pPr>
              <w:rPr>
                <w:rFonts w:cstheme="minorHAnsi"/>
                <w:sz w:val="20"/>
                <w:szCs w:val="20"/>
                <w:lang w:val="en-GB"/>
              </w:rPr>
            </w:pPr>
            <w:r w:rsidRPr="006C3486">
              <w:rPr>
                <w:rFonts w:cstheme="minorHAnsi"/>
                <w:sz w:val="20"/>
                <w:szCs w:val="20"/>
                <w:lang w:val="en-GB"/>
              </w:rPr>
              <w:t>01-07-2017 – 31-12-2018</w:t>
            </w:r>
          </w:p>
        </w:tc>
        <w:tc>
          <w:tcPr>
            <w:tcW w:w="6349" w:type="dxa"/>
            <w:vMerge/>
            <w:vAlign w:val="center"/>
          </w:tcPr>
          <w:p w14:paraId="2283B61D" w14:textId="77777777" w:rsidR="00B85DD2" w:rsidRPr="006C3486" w:rsidRDefault="00B85DD2" w:rsidP="00893BC8">
            <w:pPr>
              <w:rPr>
                <w:rFonts w:cstheme="minorHAnsi"/>
                <w:sz w:val="20"/>
                <w:szCs w:val="20"/>
                <w:lang w:val="en-GB"/>
              </w:rPr>
            </w:pPr>
          </w:p>
        </w:tc>
      </w:tr>
      <w:tr w:rsidR="00B85DD2" w:rsidRPr="006C3486" w14:paraId="67933AA6" w14:textId="77777777" w:rsidTr="00B85DD2">
        <w:trPr>
          <w:trHeight w:val="206"/>
        </w:trPr>
        <w:tc>
          <w:tcPr>
            <w:tcW w:w="2723" w:type="dxa"/>
            <w:vAlign w:val="center"/>
          </w:tcPr>
          <w:p w14:paraId="1B0A8D07" w14:textId="77777777" w:rsidR="00B85DD2" w:rsidRPr="006C3486" w:rsidRDefault="00B85DD2" w:rsidP="00B85DD2">
            <w:pPr>
              <w:rPr>
                <w:rFonts w:cstheme="minorHAnsi"/>
                <w:b/>
                <w:bCs/>
                <w:sz w:val="20"/>
                <w:szCs w:val="20"/>
                <w:lang w:val="en-GB"/>
              </w:rPr>
            </w:pPr>
            <w:r w:rsidRPr="006C3486">
              <w:rPr>
                <w:rFonts w:cstheme="minorHAnsi"/>
                <w:b/>
                <w:bCs/>
                <w:sz w:val="20"/>
                <w:szCs w:val="20"/>
                <w:lang w:val="en-GB"/>
              </w:rPr>
              <w:t>Dienstverband</w:t>
            </w:r>
          </w:p>
          <w:p w14:paraId="7ED11078" w14:textId="77777777" w:rsidR="00B85DD2" w:rsidRPr="006C3486" w:rsidRDefault="00B85DD2" w:rsidP="00B85DD2">
            <w:pPr>
              <w:rPr>
                <w:rFonts w:cstheme="minorHAnsi"/>
                <w:b/>
                <w:bCs/>
                <w:sz w:val="20"/>
                <w:szCs w:val="20"/>
                <w:lang w:val="en-US"/>
              </w:rPr>
            </w:pPr>
            <w:r w:rsidRPr="006C3486">
              <w:rPr>
                <w:rFonts w:cstheme="minorHAnsi"/>
                <w:sz w:val="20"/>
                <w:szCs w:val="20"/>
                <w:lang w:val="en-GB"/>
              </w:rPr>
              <w:t>Detachering</w:t>
            </w:r>
          </w:p>
        </w:tc>
        <w:tc>
          <w:tcPr>
            <w:tcW w:w="6349" w:type="dxa"/>
            <w:vMerge/>
            <w:vAlign w:val="center"/>
          </w:tcPr>
          <w:p w14:paraId="3571BE03" w14:textId="77777777" w:rsidR="00B85DD2" w:rsidRPr="006C3486" w:rsidRDefault="00B85DD2" w:rsidP="00893BC8">
            <w:pPr>
              <w:rPr>
                <w:rFonts w:cstheme="minorHAnsi"/>
                <w:sz w:val="20"/>
                <w:szCs w:val="20"/>
                <w:lang w:val="en-GB"/>
              </w:rPr>
            </w:pPr>
          </w:p>
        </w:tc>
      </w:tr>
      <w:tr w:rsidR="00893BC8" w:rsidRPr="006C3486" w14:paraId="4A6C488D" w14:textId="77777777" w:rsidTr="00B85DD2">
        <w:trPr>
          <w:trHeight w:val="284"/>
        </w:trPr>
        <w:tc>
          <w:tcPr>
            <w:tcW w:w="2723" w:type="dxa"/>
            <w:vAlign w:val="center"/>
          </w:tcPr>
          <w:p w14:paraId="163DF00A" w14:textId="77777777" w:rsidR="00893BC8" w:rsidRPr="006C3486" w:rsidRDefault="00893BC8" w:rsidP="00DA7663">
            <w:pPr>
              <w:rPr>
                <w:rFonts w:cstheme="minorHAnsi"/>
                <w:b/>
                <w:bCs/>
                <w:sz w:val="20"/>
                <w:szCs w:val="20"/>
              </w:rPr>
            </w:pPr>
            <w:r w:rsidRPr="006C3486">
              <w:rPr>
                <w:rFonts w:cstheme="minorHAnsi"/>
                <w:b/>
                <w:bCs/>
                <w:sz w:val="20"/>
                <w:szCs w:val="20"/>
              </w:rPr>
              <w:t>Technieken</w:t>
            </w:r>
          </w:p>
        </w:tc>
        <w:tc>
          <w:tcPr>
            <w:tcW w:w="6349" w:type="dxa"/>
            <w:vAlign w:val="center"/>
          </w:tcPr>
          <w:p w14:paraId="612E5B2A" w14:textId="77777777" w:rsidR="00893BC8" w:rsidRPr="006C3486" w:rsidRDefault="00893BC8" w:rsidP="00893BC8">
            <w:pPr>
              <w:rPr>
                <w:rFonts w:cstheme="minorHAnsi"/>
                <w:sz w:val="20"/>
                <w:szCs w:val="20"/>
              </w:rPr>
            </w:pPr>
            <w:r w:rsidRPr="006C3486">
              <w:rPr>
                <w:rFonts w:cstheme="minorHAnsi"/>
                <w:sz w:val="20"/>
                <w:szCs w:val="20"/>
              </w:rPr>
              <w:t>Techniek</w:t>
            </w:r>
            <w:r w:rsidRPr="006C3486">
              <w:rPr>
                <w:rFonts w:cstheme="minorHAnsi"/>
                <w:sz w:val="20"/>
                <w:szCs w:val="20"/>
              </w:rPr>
              <w:br/>
              <w:t>Microsoft Windows 10, Floraan (MRFH backoffice pakket), AIS (Aanbod Informatie Systeem voor zoeken van brief nummers), ROL (Raadplegen Order Leverregels voor Connect transacties), VVN (Subadministratie Veilen, inzien kloktransacties), SAP Logon 740 (herzenden EDI/XML berichten), CCX (Inzien berichten), BBS (Inzien diverse instellingen kopers en kwekers), SMS diensten (inzien uitgaande SMS), Beeldbank (Beheer beelden kwekers), Microsoft Dynamics CRM (registratiesysteem), TOPdesk (inzien ICT/Conclusion meldingen), Sharepoint (voor informatie-uitwisseling team)</w:t>
            </w:r>
          </w:p>
        </w:tc>
      </w:tr>
    </w:tbl>
    <w:p w14:paraId="37283173" w14:textId="77777777" w:rsidR="008648CE" w:rsidRPr="006C3486" w:rsidRDefault="008648CE">
      <w:pPr>
        <w:rPr>
          <w:rFonts w:cstheme="minorHAnsi"/>
          <w:sz w:val="20"/>
          <w:szCs w:val="20"/>
        </w:rPr>
      </w:pPr>
    </w:p>
    <w:tbl>
      <w:tblPr>
        <w:tblStyle w:val="Tabelraster"/>
        <w:tblW w:w="9072" w:type="dxa"/>
        <w:tblInd w:w="-5" w:type="dxa"/>
        <w:tblLook w:val="04A0" w:firstRow="1" w:lastRow="0" w:firstColumn="1" w:lastColumn="0" w:noHBand="0" w:noVBand="1"/>
      </w:tblPr>
      <w:tblGrid>
        <w:gridCol w:w="2723"/>
        <w:gridCol w:w="6349"/>
      </w:tblGrid>
      <w:tr w:rsidR="00D151C0" w:rsidRPr="008B6111" w14:paraId="64C691D8" w14:textId="77777777" w:rsidTr="00B85DD2">
        <w:trPr>
          <w:trHeight w:val="284"/>
        </w:trPr>
        <w:tc>
          <w:tcPr>
            <w:tcW w:w="2723" w:type="dxa"/>
            <w:vAlign w:val="center"/>
          </w:tcPr>
          <w:p w14:paraId="1BFDD5A8" w14:textId="77777777" w:rsidR="00D151C0" w:rsidRPr="006C3486" w:rsidRDefault="00D151C0" w:rsidP="00D151C0">
            <w:pPr>
              <w:rPr>
                <w:rFonts w:cstheme="minorHAnsi"/>
                <w:b/>
                <w:bCs/>
                <w:sz w:val="20"/>
                <w:szCs w:val="20"/>
              </w:rPr>
            </w:pPr>
            <w:r w:rsidRPr="006C3486">
              <w:rPr>
                <w:rFonts w:cstheme="minorHAnsi"/>
                <w:b/>
                <w:bCs/>
                <w:sz w:val="20"/>
                <w:szCs w:val="20"/>
              </w:rPr>
              <w:t>Haeghe Groep</w:t>
            </w:r>
          </w:p>
        </w:tc>
        <w:tc>
          <w:tcPr>
            <w:tcW w:w="6349" w:type="dxa"/>
            <w:vAlign w:val="center"/>
          </w:tcPr>
          <w:p w14:paraId="73FA4F71" w14:textId="256AD6E4" w:rsidR="00D151C0" w:rsidRPr="00D151C0" w:rsidRDefault="00D151C0" w:rsidP="00D151C0">
            <w:pPr>
              <w:rPr>
                <w:rFonts w:cstheme="minorHAnsi"/>
                <w:b/>
                <w:bCs/>
                <w:sz w:val="20"/>
                <w:szCs w:val="20"/>
                <w:highlight w:val="yellow"/>
                <w:lang w:val="en-US"/>
              </w:rPr>
            </w:pPr>
            <w:r w:rsidRPr="00D151C0">
              <w:rPr>
                <w:rFonts w:cstheme="minorHAnsi"/>
                <w:b/>
                <w:bCs/>
                <w:sz w:val="20"/>
                <w:szCs w:val="20"/>
                <w:lang w:val="en-GB"/>
              </w:rPr>
              <w:t>Support Engineer</w:t>
            </w:r>
          </w:p>
        </w:tc>
      </w:tr>
      <w:tr w:rsidR="00B85DD2" w:rsidRPr="006C3486" w14:paraId="621AAAAB" w14:textId="77777777" w:rsidTr="00B85DD2">
        <w:trPr>
          <w:trHeight w:val="475"/>
        </w:trPr>
        <w:tc>
          <w:tcPr>
            <w:tcW w:w="2723" w:type="dxa"/>
            <w:vAlign w:val="center"/>
          </w:tcPr>
          <w:p w14:paraId="30D5E59C"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Locatie</w:t>
            </w:r>
          </w:p>
          <w:p w14:paraId="18D658DB" w14:textId="77777777" w:rsidR="00B85DD2" w:rsidRPr="006C3486" w:rsidRDefault="00B85DD2" w:rsidP="00B85DD2">
            <w:pPr>
              <w:rPr>
                <w:rFonts w:cstheme="minorHAnsi"/>
                <w:sz w:val="20"/>
                <w:szCs w:val="20"/>
                <w:lang w:val="en-US"/>
              </w:rPr>
            </w:pPr>
          </w:p>
        </w:tc>
        <w:tc>
          <w:tcPr>
            <w:tcW w:w="6349" w:type="dxa"/>
            <w:vMerge w:val="restart"/>
            <w:vAlign w:val="center"/>
          </w:tcPr>
          <w:p w14:paraId="721B9276" w14:textId="77777777" w:rsidR="00B85DD2" w:rsidRPr="006C3486" w:rsidRDefault="00B85DD2" w:rsidP="00893BC8">
            <w:pPr>
              <w:rPr>
                <w:rFonts w:cstheme="minorHAnsi"/>
                <w:sz w:val="20"/>
                <w:szCs w:val="20"/>
              </w:rPr>
            </w:pPr>
          </w:p>
          <w:p w14:paraId="26CEAEF5" w14:textId="77777777" w:rsidR="00B85DD2" w:rsidRPr="006C3486" w:rsidRDefault="00B85DD2" w:rsidP="00DA7663">
            <w:pPr>
              <w:rPr>
                <w:rFonts w:cstheme="minorHAnsi"/>
                <w:b/>
                <w:bCs/>
                <w:sz w:val="20"/>
                <w:szCs w:val="20"/>
              </w:rPr>
            </w:pPr>
            <w:r w:rsidRPr="006C3486">
              <w:rPr>
                <w:rFonts w:cstheme="minorHAnsi"/>
                <w:sz w:val="20"/>
                <w:szCs w:val="20"/>
              </w:rPr>
              <w:t>Taken en werkzaamheden</w:t>
            </w:r>
            <w:r w:rsidRPr="006C3486">
              <w:rPr>
                <w:rFonts w:cstheme="minorHAnsi"/>
                <w:sz w:val="20"/>
                <w:szCs w:val="20"/>
              </w:rPr>
              <w:br/>
              <w:t>- Het fungeren als eerstelijns aanspreekpunt voor eindgebruikers op ICT-gebied;</w:t>
            </w:r>
            <w:r w:rsidRPr="006C3486">
              <w:rPr>
                <w:rFonts w:cstheme="minorHAnsi"/>
                <w:sz w:val="20"/>
                <w:szCs w:val="20"/>
              </w:rPr>
              <w:br/>
              <w:t>- Email verwerking;</w:t>
            </w:r>
            <w:r w:rsidRPr="006C3486">
              <w:rPr>
                <w:rFonts w:cstheme="minorHAnsi"/>
                <w:sz w:val="20"/>
                <w:szCs w:val="20"/>
              </w:rPr>
              <w:br/>
              <w:t>- Aannemen, registreren (in AIA Call Registratie) en afhandelen van calls;</w:t>
            </w:r>
            <w:r w:rsidRPr="006C3486">
              <w:rPr>
                <w:rFonts w:cstheme="minorHAnsi"/>
                <w:sz w:val="20"/>
                <w:szCs w:val="20"/>
              </w:rPr>
              <w:br/>
              <w:t>- Back-up jobs controleren, klaarzetten en wisselen in tape robot;</w:t>
            </w:r>
            <w:r w:rsidRPr="006C3486">
              <w:rPr>
                <w:rFonts w:cstheme="minorHAnsi"/>
                <w:sz w:val="20"/>
                <w:szCs w:val="20"/>
              </w:rPr>
              <w:br/>
              <w:t>- Gebruikersondersteuning op afstand;</w:t>
            </w:r>
            <w:r w:rsidRPr="006C3486">
              <w:rPr>
                <w:rFonts w:cstheme="minorHAnsi"/>
                <w:sz w:val="20"/>
                <w:szCs w:val="20"/>
              </w:rPr>
              <w:br/>
              <w:t>- Calls doorzetten naar het IDC (voor inbeltokens VPN, aanvragen die betrekking hebben op vaste telefonie, data- en telefoon walloutlets, koppelingen van vast naar mobiele telefoon) en Vodafone;</w:t>
            </w:r>
            <w:r w:rsidRPr="006C3486">
              <w:rPr>
                <w:rFonts w:cstheme="minorHAnsi"/>
                <w:sz w:val="20"/>
                <w:szCs w:val="20"/>
              </w:rPr>
              <w:br/>
              <w:t>- RMA afhandeling bij Scholten Awater;</w:t>
            </w:r>
            <w:r w:rsidRPr="006C3486">
              <w:rPr>
                <w:rFonts w:cstheme="minorHAnsi"/>
                <w:sz w:val="20"/>
                <w:szCs w:val="20"/>
              </w:rPr>
              <w:br/>
              <w:t>- Gebruikers mutaties in AIA beheer suite;</w:t>
            </w:r>
            <w:r w:rsidRPr="006C3486">
              <w:rPr>
                <w:rFonts w:cstheme="minorHAnsi"/>
                <w:sz w:val="20"/>
                <w:szCs w:val="20"/>
              </w:rPr>
              <w:br/>
              <w:t>- Nokia/Microsoft mobiele telefoons en smartphones configureren;</w:t>
            </w:r>
            <w:r w:rsidRPr="006C3486">
              <w:rPr>
                <w:rFonts w:cstheme="minorHAnsi"/>
                <w:sz w:val="20"/>
                <w:szCs w:val="20"/>
              </w:rPr>
              <w:br/>
              <w:t>- iPads configureren;</w:t>
            </w:r>
            <w:r w:rsidRPr="006C3486">
              <w:rPr>
                <w:rFonts w:cstheme="minorHAnsi"/>
                <w:sz w:val="20"/>
                <w:szCs w:val="20"/>
              </w:rPr>
              <w:br/>
              <w:t>- Thin clients configureren;</w:t>
            </w:r>
            <w:r w:rsidRPr="006C3486">
              <w:rPr>
                <w:rFonts w:cstheme="minorHAnsi"/>
                <w:sz w:val="20"/>
                <w:szCs w:val="20"/>
              </w:rPr>
              <w:br/>
              <w:t>- Voorraad verstrekkingen innemen, registreren en uitgeven;</w:t>
            </w:r>
            <w:r w:rsidRPr="006C3486">
              <w:rPr>
                <w:rFonts w:cstheme="minorHAnsi"/>
                <w:sz w:val="20"/>
                <w:szCs w:val="20"/>
              </w:rPr>
              <w:br/>
              <w:t>- Diverse hardware inventarisaties voor CMDB.</w:t>
            </w:r>
            <w:r w:rsidRPr="006C3486">
              <w:rPr>
                <w:rFonts w:cstheme="minorHAnsi"/>
                <w:sz w:val="20"/>
                <w:szCs w:val="20"/>
              </w:rPr>
              <w:br/>
            </w:r>
          </w:p>
        </w:tc>
      </w:tr>
      <w:tr w:rsidR="00B85DD2" w:rsidRPr="006C3486" w14:paraId="48F53A4D" w14:textId="77777777" w:rsidTr="00B85DD2">
        <w:trPr>
          <w:trHeight w:val="801"/>
        </w:trPr>
        <w:tc>
          <w:tcPr>
            <w:tcW w:w="2723" w:type="dxa"/>
            <w:vAlign w:val="center"/>
          </w:tcPr>
          <w:p w14:paraId="34124EC5" w14:textId="77777777" w:rsidR="00B85DD2" w:rsidRPr="006C3486" w:rsidRDefault="00B85DD2" w:rsidP="00B85DD2">
            <w:pPr>
              <w:rPr>
                <w:rFonts w:cstheme="minorHAnsi"/>
                <w:b/>
                <w:bCs/>
                <w:sz w:val="20"/>
                <w:szCs w:val="20"/>
                <w:lang w:val="en-US"/>
              </w:rPr>
            </w:pPr>
            <w:r w:rsidRPr="006C3486">
              <w:rPr>
                <w:rFonts w:cstheme="minorHAnsi"/>
                <w:b/>
                <w:bCs/>
                <w:sz w:val="20"/>
                <w:szCs w:val="20"/>
                <w:lang w:val="en-US"/>
              </w:rPr>
              <w:t>Periode</w:t>
            </w:r>
          </w:p>
          <w:p w14:paraId="3D649D94" w14:textId="77777777" w:rsidR="00B85DD2" w:rsidRPr="006C3486" w:rsidRDefault="00B85DD2" w:rsidP="00B85DD2">
            <w:pPr>
              <w:rPr>
                <w:rFonts w:cstheme="minorHAnsi"/>
                <w:sz w:val="20"/>
                <w:szCs w:val="20"/>
                <w:lang w:val="en-GB"/>
              </w:rPr>
            </w:pPr>
            <w:r w:rsidRPr="006C3486">
              <w:rPr>
                <w:rFonts w:cstheme="minorHAnsi"/>
                <w:sz w:val="20"/>
                <w:szCs w:val="20"/>
                <w:lang w:val="en-GB"/>
              </w:rPr>
              <w:t>01-10-2016 – 20-06-2017</w:t>
            </w:r>
          </w:p>
        </w:tc>
        <w:tc>
          <w:tcPr>
            <w:tcW w:w="6349" w:type="dxa"/>
            <w:vMerge/>
            <w:vAlign w:val="center"/>
          </w:tcPr>
          <w:p w14:paraId="57FE1194" w14:textId="77777777" w:rsidR="00B85DD2" w:rsidRPr="006C3486" w:rsidRDefault="00B85DD2" w:rsidP="00893BC8">
            <w:pPr>
              <w:rPr>
                <w:rFonts w:cstheme="minorHAnsi"/>
                <w:sz w:val="20"/>
                <w:szCs w:val="20"/>
                <w:lang w:val="en-GB"/>
              </w:rPr>
            </w:pPr>
          </w:p>
        </w:tc>
      </w:tr>
      <w:tr w:rsidR="00B85DD2" w:rsidRPr="006C3486" w14:paraId="394EA54A" w14:textId="77777777" w:rsidTr="00B85DD2">
        <w:trPr>
          <w:trHeight w:val="206"/>
        </w:trPr>
        <w:tc>
          <w:tcPr>
            <w:tcW w:w="2723" w:type="dxa"/>
            <w:vAlign w:val="center"/>
          </w:tcPr>
          <w:p w14:paraId="02CA6628" w14:textId="77777777" w:rsidR="00B85DD2" w:rsidRPr="006C3486" w:rsidRDefault="00B85DD2" w:rsidP="00B85DD2">
            <w:pPr>
              <w:rPr>
                <w:rFonts w:cstheme="minorHAnsi"/>
                <w:b/>
                <w:bCs/>
                <w:sz w:val="20"/>
                <w:szCs w:val="20"/>
                <w:lang w:val="en-GB"/>
              </w:rPr>
            </w:pPr>
            <w:r w:rsidRPr="006C3486">
              <w:rPr>
                <w:rFonts w:cstheme="minorHAnsi"/>
                <w:b/>
                <w:bCs/>
                <w:sz w:val="20"/>
                <w:szCs w:val="20"/>
                <w:lang w:val="en-GB"/>
              </w:rPr>
              <w:t>Dienstverband</w:t>
            </w:r>
          </w:p>
          <w:p w14:paraId="29BDB944" w14:textId="77777777" w:rsidR="00B85DD2" w:rsidRPr="006C3486" w:rsidRDefault="00B85DD2" w:rsidP="00B85DD2">
            <w:pPr>
              <w:rPr>
                <w:rFonts w:cstheme="minorHAnsi"/>
                <w:b/>
                <w:bCs/>
                <w:sz w:val="20"/>
                <w:szCs w:val="20"/>
                <w:lang w:val="en-US"/>
              </w:rPr>
            </w:pPr>
            <w:r w:rsidRPr="006C3486">
              <w:rPr>
                <w:rFonts w:cstheme="minorHAnsi"/>
                <w:sz w:val="20"/>
                <w:szCs w:val="20"/>
                <w:lang w:val="en-GB"/>
              </w:rPr>
              <w:t>Detachering</w:t>
            </w:r>
          </w:p>
        </w:tc>
        <w:tc>
          <w:tcPr>
            <w:tcW w:w="6349" w:type="dxa"/>
            <w:vMerge/>
            <w:vAlign w:val="center"/>
          </w:tcPr>
          <w:p w14:paraId="6E792A0A" w14:textId="77777777" w:rsidR="00B85DD2" w:rsidRPr="006C3486" w:rsidRDefault="00B85DD2" w:rsidP="00893BC8">
            <w:pPr>
              <w:rPr>
                <w:rFonts w:cstheme="minorHAnsi"/>
                <w:sz w:val="20"/>
                <w:szCs w:val="20"/>
                <w:lang w:val="en-GB"/>
              </w:rPr>
            </w:pPr>
          </w:p>
        </w:tc>
      </w:tr>
      <w:tr w:rsidR="00893BC8" w:rsidRPr="006C3486" w14:paraId="3B81AB4F" w14:textId="77777777" w:rsidTr="00B85DD2">
        <w:trPr>
          <w:trHeight w:val="284"/>
        </w:trPr>
        <w:tc>
          <w:tcPr>
            <w:tcW w:w="2723" w:type="dxa"/>
            <w:vAlign w:val="center"/>
          </w:tcPr>
          <w:p w14:paraId="1927D1D7" w14:textId="77777777" w:rsidR="00893BC8" w:rsidRPr="006C3486" w:rsidRDefault="00893BC8" w:rsidP="00DA7663">
            <w:pPr>
              <w:rPr>
                <w:rFonts w:cstheme="minorHAnsi"/>
                <w:b/>
                <w:bCs/>
                <w:sz w:val="20"/>
                <w:szCs w:val="20"/>
              </w:rPr>
            </w:pPr>
            <w:r w:rsidRPr="006C3486">
              <w:rPr>
                <w:rFonts w:cstheme="minorHAnsi"/>
                <w:b/>
                <w:bCs/>
                <w:sz w:val="20"/>
                <w:szCs w:val="20"/>
              </w:rPr>
              <w:t>Technieken</w:t>
            </w:r>
          </w:p>
        </w:tc>
        <w:tc>
          <w:tcPr>
            <w:tcW w:w="6349" w:type="dxa"/>
            <w:vAlign w:val="center"/>
          </w:tcPr>
          <w:p w14:paraId="27A9E34C" w14:textId="77777777" w:rsidR="00893BC8" w:rsidRPr="006C3486" w:rsidRDefault="00893BC8" w:rsidP="00893BC8">
            <w:pPr>
              <w:rPr>
                <w:rFonts w:cstheme="minorHAnsi"/>
                <w:sz w:val="20"/>
                <w:szCs w:val="20"/>
              </w:rPr>
            </w:pPr>
            <w:r w:rsidRPr="006C3486">
              <w:rPr>
                <w:rFonts w:cstheme="minorHAnsi"/>
                <w:sz w:val="20"/>
                <w:szCs w:val="20"/>
              </w:rPr>
              <w:t>Techniek</w:t>
            </w:r>
            <w:r w:rsidRPr="006C3486">
              <w:rPr>
                <w:rFonts w:cstheme="minorHAnsi"/>
                <w:sz w:val="20"/>
                <w:szCs w:val="20"/>
              </w:rPr>
              <w:br/>
              <w:t xml:space="preserve">Microsoft Windows 7, Windows server 2008/2012, Office 2010, Remote </w:t>
            </w:r>
            <w:r w:rsidRPr="006C3486">
              <w:rPr>
                <w:rFonts w:cstheme="minorHAnsi"/>
                <w:sz w:val="20"/>
                <w:szCs w:val="20"/>
              </w:rPr>
              <w:lastRenderedPageBreak/>
              <w:t>Desktop Svcs CAL 2008, Exchange Standard CAL 2010, AIA Beheer Suite, iOS en Android, HP Device Manager, VNC, KeePass</w:t>
            </w:r>
          </w:p>
        </w:tc>
      </w:tr>
    </w:tbl>
    <w:p w14:paraId="7895C139" w14:textId="77777777" w:rsidR="008648CE" w:rsidRPr="006C3486" w:rsidRDefault="008648CE">
      <w:pPr>
        <w:rPr>
          <w:rFonts w:cstheme="minorHAnsi"/>
          <w:sz w:val="20"/>
          <w:szCs w:val="20"/>
        </w:rPr>
      </w:pPr>
    </w:p>
    <w:sectPr w:rsidR="008648CE" w:rsidRPr="006C348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11D5" w14:textId="77777777" w:rsidR="00766356" w:rsidRDefault="00766356" w:rsidP="00D259EF">
      <w:pPr>
        <w:spacing w:after="0" w:line="240" w:lineRule="auto"/>
      </w:pPr>
      <w:r>
        <w:separator/>
      </w:r>
    </w:p>
  </w:endnote>
  <w:endnote w:type="continuationSeparator" w:id="0">
    <w:p w14:paraId="51C652D3" w14:textId="77777777" w:rsidR="00766356" w:rsidRDefault="00766356" w:rsidP="00D2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Raleway">
    <w:panose1 w:val="00000000000000000000"/>
    <w:charset w:val="00"/>
    <w:family w:val="swiss"/>
    <w:pitch w:val="variable"/>
    <w:sig w:usb0="A00002BF" w:usb1="50000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A8734" w14:textId="5F3BAC8A" w:rsidR="00C64AE7" w:rsidRPr="002D3C0B" w:rsidRDefault="00C64AE7" w:rsidP="006A0567">
    <w:pPr>
      <w:pStyle w:val="Voettekst"/>
      <w:jc w:val="center"/>
      <w:rPr>
        <w:rFonts w:ascii="Raleway" w:hAnsi="Raleway"/>
        <w:sz w:val="18"/>
        <w:szCs w:val="18"/>
        <w:lang w:val="en-US"/>
      </w:rPr>
    </w:pPr>
    <w:r w:rsidRPr="002D3C0B">
      <w:rPr>
        <w:rFonts w:ascii="Raleway" w:hAnsi="Raleway"/>
        <w:sz w:val="18"/>
        <w:szCs w:val="18"/>
        <w:lang w:val="en-US"/>
      </w:rPr>
      <w:t>YoungOrange BV | Supporti</w:t>
    </w:r>
    <w:r w:rsidR="006A0567" w:rsidRPr="002D3C0B">
      <w:rPr>
        <w:rFonts w:ascii="Raleway" w:hAnsi="Raleway"/>
        <w:sz w:val="18"/>
        <w:szCs w:val="18"/>
        <w:lang w:val="en-US"/>
      </w:rPr>
      <w:t>ng Your IT Potential</w:t>
    </w:r>
    <w:r w:rsidR="006A0567" w:rsidRPr="002D3C0B">
      <w:rPr>
        <w:rFonts w:ascii="Raleway" w:hAnsi="Raleway"/>
        <w:sz w:val="18"/>
        <w:szCs w:val="18"/>
        <w:lang w:val="en-US"/>
      </w:rPr>
      <w:br/>
      <w:t xml:space="preserve">Zonnebaan 9-21 | 3542 EA Utrecht | 030 303 </w:t>
    </w:r>
    <w:r w:rsidR="00D94EFC" w:rsidRPr="002D3C0B">
      <w:rPr>
        <w:rFonts w:ascii="Raleway" w:hAnsi="Raleway"/>
        <w:sz w:val="18"/>
        <w:szCs w:val="18"/>
        <w:lang w:val="en-US"/>
      </w:rPr>
      <w:t xml:space="preserve">97 43 | </w:t>
    </w:r>
    <w:hyperlink r:id="rId1" w:history="1">
      <w:r w:rsidR="00D94EFC" w:rsidRPr="002D3C0B">
        <w:rPr>
          <w:rStyle w:val="Hyperlink"/>
          <w:rFonts w:ascii="Raleway" w:hAnsi="Raleway"/>
          <w:sz w:val="18"/>
          <w:szCs w:val="18"/>
          <w:lang w:val="en-US"/>
        </w:rPr>
        <w:t>info@youngorange.nl</w:t>
      </w:r>
    </w:hyperlink>
    <w:r w:rsidR="00D94EFC" w:rsidRPr="002D3C0B">
      <w:rPr>
        <w:rFonts w:ascii="Raleway" w:hAnsi="Raleway"/>
        <w:sz w:val="18"/>
        <w:szCs w:val="18"/>
        <w:lang w:val="en-US"/>
      </w:rPr>
      <w:t xml:space="preserve"> | </w:t>
    </w:r>
    <w:hyperlink r:id="rId2" w:history="1">
      <w:r w:rsidR="006A0567" w:rsidRPr="002D3C0B">
        <w:rPr>
          <w:rStyle w:val="Hyperlink"/>
          <w:rFonts w:ascii="Raleway" w:hAnsi="Raleway"/>
          <w:sz w:val="18"/>
          <w:szCs w:val="18"/>
          <w:lang w:val="en-US"/>
        </w:rPr>
        <w:t>www.youngorange.nl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E5C99" w14:textId="77777777" w:rsidR="00766356" w:rsidRDefault="00766356" w:rsidP="00D259EF">
      <w:pPr>
        <w:spacing w:after="0" w:line="240" w:lineRule="auto"/>
      </w:pPr>
      <w:r>
        <w:separator/>
      </w:r>
    </w:p>
  </w:footnote>
  <w:footnote w:type="continuationSeparator" w:id="0">
    <w:p w14:paraId="6766B77F" w14:textId="77777777" w:rsidR="00766356" w:rsidRDefault="00766356" w:rsidP="00D2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48C8" w14:textId="24768C5B" w:rsidR="00D259EF" w:rsidRDefault="00A06C7C" w:rsidP="00A06C7C">
    <w:pPr>
      <w:pStyle w:val="Koptekst"/>
      <w:jc w:val="center"/>
    </w:pPr>
    <w:r>
      <w:rPr>
        <w:noProof/>
      </w:rPr>
      <w:drawing>
        <wp:inline distT="0" distB="0" distL="0" distR="0" wp14:anchorId="72F35812" wp14:editId="2F38B3D0">
          <wp:extent cx="838200" cy="385376"/>
          <wp:effectExtent l="0" t="0" r="0" b="0"/>
          <wp:docPr id="299429738" name="Afbeelding 1" descr="Afbeelding met logo, Lettertype, Graphics,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29738" name="Afbeelding 1" descr="Afbeelding met logo, Lettertype, Graphics, symboo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844654" cy="3883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BF8A4"/>
    <w:multiLevelType w:val="hybridMultilevel"/>
    <w:tmpl w:val="4DB80D5C"/>
    <w:lvl w:ilvl="0" w:tplc="0562B92C">
      <w:start w:val="1"/>
      <w:numFmt w:val="bullet"/>
      <w:lvlText w:val=""/>
      <w:lvlJc w:val="left"/>
      <w:pPr>
        <w:ind w:left="720" w:hanging="360"/>
      </w:pPr>
      <w:rPr>
        <w:rFonts w:ascii="Symbol" w:hAnsi="Symbol" w:hint="default"/>
      </w:rPr>
    </w:lvl>
    <w:lvl w:ilvl="1" w:tplc="73805560">
      <w:start w:val="1"/>
      <w:numFmt w:val="bullet"/>
      <w:lvlText w:val="o"/>
      <w:lvlJc w:val="left"/>
      <w:pPr>
        <w:ind w:left="1440" w:hanging="360"/>
      </w:pPr>
      <w:rPr>
        <w:rFonts w:ascii="Courier New" w:hAnsi="Courier New" w:hint="default"/>
      </w:rPr>
    </w:lvl>
    <w:lvl w:ilvl="2" w:tplc="99EA3BCE">
      <w:start w:val="1"/>
      <w:numFmt w:val="bullet"/>
      <w:lvlText w:val=""/>
      <w:lvlJc w:val="left"/>
      <w:pPr>
        <w:ind w:left="2160" w:hanging="360"/>
      </w:pPr>
      <w:rPr>
        <w:rFonts w:ascii="Wingdings" w:hAnsi="Wingdings" w:hint="default"/>
      </w:rPr>
    </w:lvl>
    <w:lvl w:ilvl="3" w:tplc="A7B42E3C">
      <w:start w:val="1"/>
      <w:numFmt w:val="bullet"/>
      <w:lvlText w:val=""/>
      <w:lvlJc w:val="left"/>
      <w:pPr>
        <w:ind w:left="2880" w:hanging="360"/>
      </w:pPr>
      <w:rPr>
        <w:rFonts w:ascii="Symbol" w:hAnsi="Symbol" w:hint="default"/>
      </w:rPr>
    </w:lvl>
    <w:lvl w:ilvl="4" w:tplc="233C4186">
      <w:start w:val="1"/>
      <w:numFmt w:val="bullet"/>
      <w:lvlText w:val="o"/>
      <w:lvlJc w:val="left"/>
      <w:pPr>
        <w:ind w:left="3600" w:hanging="360"/>
      </w:pPr>
      <w:rPr>
        <w:rFonts w:ascii="Courier New" w:hAnsi="Courier New" w:hint="default"/>
      </w:rPr>
    </w:lvl>
    <w:lvl w:ilvl="5" w:tplc="31642F10">
      <w:start w:val="1"/>
      <w:numFmt w:val="bullet"/>
      <w:lvlText w:val=""/>
      <w:lvlJc w:val="left"/>
      <w:pPr>
        <w:ind w:left="4320" w:hanging="360"/>
      </w:pPr>
      <w:rPr>
        <w:rFonts w:ascii="Wingdings" w:hAnsi="Wingdings" w:hint="default"/>
      </w:rPr>
    </w:lvl>
    <w:lvl w:ilvl="6" w:tplc="C8E0B364">
      <w:start w:val="1"/>
      <w:numFmt w:val="bullet"/>
      <w:lvlText w:val=""/>
      <w:lvlJc w:val="left"/>
      <w:pPr>
        <w:ind w:left="5040" w:hanging="360"/>
      </w:pPr>
      <w:rPr>
        <w:rFonts w:ascii="Symbol" w:hAnsi="Symbol" w:hint="default"/>
      </w:rPr>
    </w:lvl>
    <w:lvl w:ilvl="7" w:tplc="AAC83C5E">
      <w:start w:val="1"/>
      <w:numFmt w:val="bullet"/>
      <w:lvlText w:val="o"/>
      <w:lvlJc w:val="left"/>
      <w:pPr>
        <w:ind w:left="5760" w:hanging="360"/>
      </w:pPr>
      <w:rPr>
        <w:rFonts w:ascii="Courier New" w:hAnsi="Courier New" w:hint="default"/>
      </w:rPr>
    </w:lvl>
    <w:lvl w:ilvl="8" w:tplc="6A66675A">
      <w:start w:val="1"/>
      <w:numFmt w:val="bullet"/>
      <w:lvlText w:val=""/>
      <w:lvlJc w:val="left"/>
      <w:pPr>
        <w:ind w:left="6480" w:hanging="360"/>
      </w:pPr>
      <w:rPr>
        <w:rFonts w:ascii="Wingdings" w:hAnsi="Wingdings" w:hint="default"/>
      </w:rPr>
    </w:lvl>
  </w:abstractNum>
  <w:abstractNum w:abstractNumId="1" w15:restartNumberingAfterBreak="0">
    <w:nsid w:val="1D8A0094"/>
    <w:multiLevelType w:val="multilevel"/>
    <w:tmpl w:val="D728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E6E4A"/>
    <w:multiLevelType w:val="hybridMultilevel"/>
    <w:tmpl w:val="D67A9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C2CD6"/>
    <w:multiLevelType w:val="hybridMultilevel"/>
    <w:tmpl w:val="AA2C0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404B25"/>
    <w:multiLevelType w:val="hybridMultilevel"/>
    <w:tmpl w:val="B4583714"/>
    <w:lvl w:ilvl="0" w:tplc="41D60416">
      <w:start w:val="1"/>
      <w:numFmt w:val="bullet"/>
      <w:lvlText w:val=""/>
      <w:lvlJc w:val="left"/>
      <w:pPr>
        <w:ind w:left="720" w:hanging="360"/>
      </w:pPr>
      <w:rPr>
        <w:rFonts w:ascii="Symbol" w:hAnsi="Symbol" w:hint="default"/>
      </w:rPr>
    </w:lvl>
    <w:lvl w:ilvl="1" w:tplc="062AE896">
      <w:start w:val="1"/>
      <w:numFmt w:val="bullet"/>
      <w:lvlText w:val="o"/>
      <w:lvlJc w:val="left"/>
      <w:pPr>
        <w:ind w:left="1440" w:hanging="360"/>
      </w:pPr>
      <w:rPr>
        <w:rFonts w:ascii="Courier New" w:hAnsi="Courier New" w:hint="default"/>
      </w:rPr>
    </w:lvl>
    <w:lvl w:ilvl="2" w:tplc="5E7AF0C0">
      <w:start w:val="1"/>
      <w:numFmt w:val="bullet"/>
      <w:lvlText w:val=""/>
      <w:lvlJc w:val="left"/>
      <w:pPr>
        <w:ind w:left="2160" w:hanging="360"/>
      </w:pPr>
      <w:rPr>
        <w:rFonts w:ascii="Wingdings" w:hAnsi="Wingdings" w:hint="default"/>
      </w:rPr>
    </w:lvl>
    <w:lvl w:ilvl="3" w:tplc="B2F884DC">
      <w:start w:val="1"/>
      <w:numFmt w:val="bullet"/>
      <w:lvlText w:val=""/>
      <w:lvlJc w:val="left"/>
      <w:pPr>
        <w:ind w:left="2880" w:hanging="360"/>
      </w:pPr>
      <w:rPr>
        <w:rFonts w:ascii="Symbol" w:hAnsi="Symbol" w:hint="default"/>
      </w:rPr>
    </w:lvl>
    <w:lvl w:ilvl="4" w:tplc="8CA8813A">
      <w:start w:val="1"/>
      <w:numFmt w:val="bullet"/>
      <w:lvlText w:val="o"/>
      <w:lvlJc w:val="left"/>
      <w:pPr>
        <w:ind w:left="3600" w:hanging="360"/>
      </w:pPr>
      <w:rPr>
        <w:rFonts w:ascii="Courier New" w:hAnsi="Courier New" w:hint="default"/>
      </w:rPr>
    </w:lvl>
    <w:lvl w:ilvl="5" w:tplc="1BB2FC72">
      <w:start w:val="1"/>
      <w:numFmt w:val="bullet"/>
      <w:lvlText w:val=""/>
      <w:lvlJc w:val="left"/>
      <w:pPr>
        <w:ind w:left="4320" w:hanging="360"/>
      </w:pPr>
      <w:rPr>
        <w:rFonts w:ascii="Wingdings" w:hAnsi="Wingdings" w:hint="default"/>
      </w:rPr>
    </w:lvl>
    <w:lvl w:ilvl="6" w:tplc="493ACD42">
      <w:start w:val="1"/>
      <w:numFmt w:val="bullet"/>
      <w:lvlText w:val=""/>
      <w:lvlJc w:val="left"/>
      <w:pPr>
        <w:ind w:left="5040" w:hanging="360"/>
      </w:pPr>
      <w:rPr>
        <w:rFonts w:ascii="Symbol" w:hAnsi="Symbol" w:hint="default"/>
      </w:rPr>
    </w:lvl>
    <w:lvl w:ilvl="7" w:tplc="EE9095A4">
      <w:start w:val="1"/>
      <w:numFmt w:val="bullet"/>
      <w:lvlText w:val="o"/>
      <w:lvlJc w:val="left"/>
      <w:pPr>
        <w:ind w:left="5760" w:hanging="360"/>
      </w:pPr>
      <w:rPr>
        <w:rFonts w:ascii="Courier New" w:hAnsi="Courier New" w:hint="default"/>
      </w:rPr>
    </w:lvl>
    <w:lvl w:ilvl="8" w:tplc="57442B0A">
      <w:start w:val="1"/>
      <w:numFmt w:val="bullet"/>
      <w:lvlText w:val=""/>
      <w:lvlJc w:val="left"/>
      <w:pPr>
        <w:ind w:left="6480" w:hanging="360"/>
      </w:pPr>
      <w:rPr>
        <w:rFonts w:ascii="Wingdings" w:hAnsi="Wingdings" w:hint="default"/>
      </w:rPr>
    </w:lvl>
  </w:abstractNum>
  <w:abstractNum w:abstractNumId="5" w15:restartNumberingAfterBreak="0">
    <w:nsid w:val="43ED2143"/>
    <w:multiLevelType w:val="multilevel"/>
    <w:tmpl w:val="719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768A6"/>
    <w:multiLevelType w:val="hybridMultilevel"/>
    <w:tmpl w:val="FF920B2A"/>
    <w:lvl w:ilvl="0" w:tplc="178CA5BE">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217CA6"/>
    <w:multiLevelType w:val="hybridMultilevel"/>
    <w:tmpl w:val="7EF8962A"/>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3FDB6C"/>
    <w:multiLevelType w:val="hybridMultilevel"/>
    <w:tmpl w:val="93244F3C"/>
    <w:lvl w:ilvl="0" w:tplc="055CD52E">
      <w:start w:val="1"/>
      <w:numFmt w:val="bullet"/>
      <w:lvlText w:val=""/>
      <w:lvlJc w:val="left"/>
      <w:pPr>
        <w:ind w:left="720" w:hanging="360"/>
      </w:pPr>
      <w:rPr>
        <w:rFonts w:ascii="Symbol" w:hAnsi="Symbol" w:hint="default"/>
      </w:rPr>
    </w:lvl>
    <w:lvl w:ilvl="1" w:tplc="F6BAE902">
      <w:start w:val="1"/>
      <w:numFmt w:val="bullet"/>
      <w:lvlText w:val="o"/>
      <w:lvlJc w:val="left"/>
      <w:pPr>
        <w:ind w:left="1440" w:hanging="360"/>
      </w:pPr>
      <w:rPr>
        <w:rFonts w:ascii="Courier New" w:hAnsi="Courier New" w:hint="default"/>
      </w:rPr>
    </w:lvl>
    <w:lvl w:ilvl="2" w:tplc="99469BF4">
      <w:start w:val="1"/>
      <w:numFmt w:val="bullet"/>
      <w:lvlText w:val=""/>
      <w:lvlJc w:val="left"/>
      <w:pPr>
        <w:ind w:left="2160" w:hanging="360"/>
      </w:pPr>
      <w:rPr>
        <w:rFonts w:ascii="Wingdings" w:hAnsi="Wingdings" w:hint="default"/>
      </w:rPr>
    </w:lvl>
    <w:lvl w:ilvl="3" w:tplc="53C4F8DE">
      <w:start w:val="1"/>
      <w:numFmt w:val="bullet"/>
      <w:lvlText w:val=""/>
      <w:lvlJc w:val="left"/>
      <w:pPr>
        <w:ind w:left="2880" w:hanging="360"/>
      </w:pPr>
      <w:rPr>
        <w:rFonts w:ascii="Symbol" w:hAnsi="Symbol" w:hint="default"/>
      </w:rPr>
    </w:lvl>
    <w:lvl w:ilvl="4" w:tplc="283CFBE8">
      <w:start w:val="1"/>
      <w:numFmt w:val="bullet"/>
      <w:lvlText w:val="o"/>
      <w:lvlJc w:val="left"/>
      <w:pPr>
        <w:ind w:left="3600" w:hanging="360"/>
      </w:pPr>
      <w:rPr>
        <w:rFonts w:ascii="Courier New" w:hAnsi="Courier New" w:hint="default"/>
      </w:rPr>
    </w:lvl>
    <w:lvl w:ilvl="5" w:tplc="7E167840">
      <w:start w:val="1"/>
      <w:numFmt w:val="bullet"/>
      <w:lvlText w:val=""/>
      <w:lvlJc w:val="left"/>
      <w:pPr>
        <w:ind w:left="4320" w:hanging="360"/>
      </w:pPr>
      <w:rPr>
        <w:rFonts w:ascii="Wingdings" w:hAnsi="Wingdings" w:hint="default"/>
      </w:rPr>
    </w:lvl>
    <w:lvl w:ilvl="6" w:tplc="AB742A5E">
      <w:start w:val="1"/>
      <w:numFmt w:val="bullet"/>
      <w:lvlText w:val=""/>
      <w:lvlJc w:val="left"/>
      <w:pPr>
        <w:ind w:left="5040" w:hanging="360"/>
      </w:pPr>
      <w:rPr>
        <w:rFonts w:ascii="Symbol" w:hAnsi="Symbol" w:hint="default"/>
      </w:rPr>
    </w:lvl>
    <w:lvl w:ilvl="7" w:tplc="CB02A01C">
      <w:start w:val="1"/>
      <w:numFmt w:val="bullet"/>
      <w:lvlText w:val="o"/>
      <w:lvlJc w:val="left"/>
      <w:pPr>
        <w:ind w:left="5760" w:hanging="360"/>
      </w:pPr>
      <w:rPr>
        <w:rFonts w:ascii="Courier New" w:hAnsi="Courier New" w:hint="default"/>
      </w:rPr>
    </w:lvl>
    <w:lvl w:ilvl="8" w:tplc="EC1A2888">
      <w:start w:val="1"/>
      <w:numFmt w:val="bullet"/>
      <w:lvlText w:val=""/>
      <w:lvlJc w:val="left"/>
      <w:pPr>
        <w:ind w:left="6480" w:hanging="360"/>
      </w:pPr>
      <w:rPr>
        <w:rFonts w:ascii="Wingdings" w:hAnsi="Wingdings" w:hint="default"/>
      </w:rPr>
    </w:lvl>
  </w:abstractNum>
  <w:abstractNum w:abstractNumId="9" w15:restartNumberingAfterBreak="0">
    <w:nsid w:val="749DE3CE"/>
    <w:multiLevelType w:val="hybridMultilevel"/>
    <w:tmpl w:val="5A70D6F8"/>
    <w:lvl w:ilvl="0" w:tplc="7EDC40AE">
      <w:start w:val="1"/>
      <w:numFmt w:val="bullet"/>
      <w:lvlText w:val=""/>
      <w:lvlJc w:val="left"/>
      <w:pPr>
        <w:ind w:left="720" w:hanging="360"/>
      </w:pPr>
      <w:rPr>
        <w:rFonts w:ascii="Symbol" w:hAnsi="Symbol" w:hint="default"/>
      </w:rPr>
    </w:lvl>
    <w:lvl w:ilvl="1" w:tplc="9E546652">
      <w:start w:val="1"/>
      <w:numFmt w:val="bullet"/>
      <w:lvlText w:val="o"/>
      <w:lvlJc w:val="left"/>
      <w:pPr>
        <w:ind w:left="1440" w:hanging="360"/>
      </w:pPr>
      <w:rPr>
        <w:rFonts w:ascii="Courier New" w:hAnsi="Courier New" w:hint="default"/>
      </w:rPr>
    </w:lvl>
    <w:lvl w:ilvl="2" w:tplc="E5E6649A">
      <w:start w:val="1"/>
      <w:numFmt w:val="bullet"/>
      <w:lvlText w:val=""/>
      <w:lvlJc w:val="left"/>
      <w:pPr>
        <w:ind w:left="2160" w:hanging="360"/>
      </w:pPr>
      <w:rPr>
        <w:rFonts w:ascii="Wingdings" w:hAnsi="Wingdings" w:hint="default"/>
      </w:rPr>
    </w:lvl>
    <w:lvl w:ilvl="3" w:tplc="CEF28F2E">
      <w:start w:val="1"/>
      <w:numFmt w:val="bullet"/>
      <w:lvlText w:val=""/>
      <w:lvlJc w:val="left"/>
      <w:pPr>
        <w:ind w:left="2880" w:hanging="360"/>
      </w:pPr>
      <w:rPr>
        <w:rFonts w:ascii="Symbol" w:hAnsi="Symbol" w:hint="default"/>
      </w:rPr>
    </w:lvl>
    <w:lvl w:ilvl="4" w:tplc="68E45094">
      <w:start w:val="1"/>
      <w:numFmt w:val="bullet"/>
      <w:lvlText w:val="o"/>
      <w:lvlJc w:val="left"/>
      <w:pPr>
        <w:ind w:left="3600" w:hanging="360"/>
      </w:pPr>
      <w:rPr>
        <w:rFonts w:ascii="Courier New" w:hAnsi="Courier New" w:hint="default"/>
      </w:rPr>
    </w:lvl>
    <w:lvl w:ilvl="5" w:tplc="B2946628">
      <w:start w:val="1"/>
      <w:numFmt w:val="bullet"/>
      <w:lvlText w:val=""/>
      <w:lvlJc w:val="left"/>
      <w:pPr>
        <w:ind w:left="4320" w:hanging="360"/>
      </w:pPr>
      <w:rPr>
        <w:rFonts w:ascii="Wingdings" w:hAnsi="Wingdings" w:hint="default"/>
      </w:rPr>
    </w:lvl>
    <w:lvl w:ilvl="6" w:tplc="6DC4919A">
      <w:start w:val="1"/>
      <w:numFmt w:val="bullet"/>
      <w:lvlText w:val=""/>
      <w:lvlJc w:val="left"/>
      <w:pPr>
        <w:ind w:left="5040" w:hanging="360"/>
      </w:pPr>
      <w:rPr>
        <w:rFonts w:ascii="Symbol" w:hAnsi="Symbol" w:hint="default"/>
      </w:rPr>
    </w:lvl>
    <w:lvl w:ilvl="7" w:tplc="632277C4">
      <w:start w:val="1"/>
      <w:numFmt w:val="bullet"/>
      <w:lvlText w:val="o"/>
      <w:lvlJc w:val="left"/>
      <w:pPr>
        <w:ind w:left="5760" w:hanging="360"/>
      </w:pPr>
      <w:rPr>
        <w:rFonts w:ascii="Courier New" w:hAnsi="Courier New" w:hint="default"/>
      </w:rPr>
    </w:lvl>
    <w:lvl w:ilvl="8" w:tplc="36C8F4DA">
      <w:start w:val="1"/>
      <w:numFmt w:val="bullet"/>
      <w:lvlText w:val=""/>
      <w:lvlJc w:val="left"/>
      <w:pPr>
        <w:ind w:left="6480" w:hanging="360"/>
      </w:pPr>
      <w:rPr>
        <w:rFonts w:ascii="Wingdings" w:hAnsi="Wingdings" w:hint="default"/>
      </w:rPr>
    </w:lvl>
  </w:abstractNum>
  <w:num w:numId="1" w16cid:durableId="1624455981">
    <w:abstractNumId w:val="8"/>
  </w:num>
  <w:num w:numId="2" w16cid:durableId="1931962442">
    <w:abstractNumId w:val="9"/>
  </w:num>
  <w:num w:numId="3" w16cid:durableId="807010556">
    <w:abstractNumId w:val="0"/>
  </w:num>
  <w:num w:numId="4" w16cid:durableId="1414010578">
    <w:abstractNumId w:val="4"/>
  </w:num>
  <w:num w:numId="5" w16cid:durableId="1560171169">
    <w:abstractNumId w:val="3"/>
  </w:num>
  <w:num w:numId="6" w16cid:durableId="657805596">
    <w:abstractNumId w:val="7"/>
  </w:num>
  <w:num w:numId="7" w16cid:durableId="369916333">
    <w:abstractNumId w:val="2"/>
  </w:num>
  <w:num w:numId="8" w16cid:durableId="170000669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91890781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403921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E"/>
    <w:rsid w:val="00010161"/>
    <w:rsid w:val="00016DAC"/>
    <w:rsid w:val="00025792"/>
    <w:rsid w:val="00031079"/>
    <w:rsid w:val="000468A1"/>
    <w:rsid w:val="00050947"/>
    <w:rsid w:val="00070CC7"/>
    <w:rsid w:val="00081400"/>
    <w:rsid w:val="000816E5"/>
    <w:rsid w:val="00083A74"/>
    <w:rsid w:val="000869CF"/>
    <w:rsid w:val="00096F31"/>
    <w:rsid w:val="000974AE"/>
    <w:rsid w:val="000C6A33"/>
    <w:rsid w:val="000D6243"/>
    <w:rsid w:val="000E4180"/>
    <w:rsid w:val="001355D9"/>
    <w:rsid w:val="00154EC9"/>
    <w:rsid w:val="00177C3D"/>
    <w:rsid w:val="00183A25"/>
    <w:rsid w:val="00192472"/>
    <w:rsid w:val="00196731"/>
    <w:rsid w:val="001C2EA4"/>
    <w:rsid w:val="001C3CDB"/>
    <w:rsid w:val="00200DE5"/>
    <w:rsid w:val="00201682"/>
    <w:rsid w:val="002363FF"/>
    <w:rsid w:val="00272377"/>
    <w:rsid w:val="00274BD7"/>
    <w:rsid w:val="00274C57"/>
    <w:rsid w:val="00291625"/>
    <w:rsid w:val="002939BF"/>
    <w:rsid w:val="002973B8"/>
    <w:rsid w:val="002B0267"/>
    <w:rsid w:val="002D3C0B"/>
    <w:rsid w:val="002E61A0"/>
    <w:rsid w:val="002F27F2"/>
    <w:rsid w:val="002F3C8E"/>
    <w:rsid w:val="00316AEB"/>
    <w:rsid w:val="003232EE"/>
    <w:rsid w:val="00323AE2"/>
    <w:rsid w:val="00327FDF"/>
    <w:rsid w:val="0033388A"/>
    <w:rsid w:val="00336A9A"/>
    <w:rsid w:val="00341AB0"/>
    <w:rsid w:val="0034673B"/>
    <w:rsid w:val="003609EB"/>
    <w:rsid w:val="00396477"/>
    <w:rsid w:val="003A4228"/>
    <w:rsid w:val="003B196B"/>
    <w:rsid w:val="003B2E1E"/>
    <w:rsid w:val="003B5EF9"/>
    <w:rsid w:val="003C6262"/>
    <w:rsid w:val="003E0B7D"/>
    <w:rsid w:val="003E73CC"/>
    <w:rsid w:val="003F6C23"/>
    <w:rsid w:val="00412DA0"/>
    <w:rsid w:val="00421B66"/>
    <w:rsid w:val="00424289"/>
    <w:rsid w:val="00431573"/>
    <w:rsid w:val="00434055"/>
    <w:rsid w:val="00436E00"/>
    <w:rsid w:val="004405D6"/>
    <w:rsid w:val="00445995"/>
    <w:rsid w:val="004613FE"/>
    <w:rsid w:val="0046299B"/>
    <w:rsid w:val="00472610"/>
    <w:rsid w:val="004A2E98"/>
    <w:rsid w:val="004D3A37"/>
    <w:rsid w:val="004E63C3"/>
    <w:rsid w:val="004F386B"/>
    <w:rsid w:val="004F5C7D"/>
    <w:rsid w:val="00516A7B"/>
    <w:rsid w:val="00540A08"/>
    <w:rsid w:val="0054279E"/>
    <w:rsid w:val="00561498"/>
    <w:rsid w:val="00563AA8"/>
    <w:rsid w:val="00566227"/>
    <w:rsid w:val="005A2737"/>
    <w:rsid w:val="005A69F2"/>
    <w:rsid w:val="005B2D1C"/>
    <w:rsid w:val="005E03C1"/>
    <w:rsid w:val="00641A9F"/>
    <w:rsid w:val="006848D7"/>
    <w:rsid w:val="00691D65"/>
    <w:rsid w:val="006A0567"/>
    <w:rsid w:val="006B28AE"/>
    <w:rsid w:val="006B57E3"/>
    <w:rsid w:val="006B70AB"/>
    <w:rsid w:val="006C2EAF"/>
    <w:rsid w:val="006C3486"/>
    <w:rsid w:val="006D0EE7"/>
    <w:rsid w:val="006E0EB0"/>
    <w:rsid w:val="007336CF"/>
    <w:rsid w:val="00766356"/>
    <w:rsid w:val="00774CB3"/>
    <w:rsid w:val="00776B92"/>
    <w:rsid w:val="00781118"/>
    <w:rsid w:val="007865CD"/>
    <w:rsid w:val="007B7449"/>
    <w:rsid w:val="007E4202"/>
    <w:rsid w:val="007E6B69"/>
    <w:rsid w:val="007E75CD"/>
    <w:rsid w:val="00812D1C"/>
    <w:rsid w:val="00813A8F"/>
    <w:rsid w:val="008274A1"/>
    <w:rsid w:val="008310EE"/>
    <w:rsid w:val="00835D9E"/>
    <w:rsid w:val="00841D85"/>
    <w:rsid w:val="0085677C"/>
    <w:rsid w:val="008648CE"/>
    <w:rsid w:val="008713E2"/>
    <w:rsid w:val="00893BC8"/>
    <w:rsid w:val="00897042"/>
    <w:rsid w:val="008A5B9F"/>
    <w:rsid w:val="008B6111"/>
    <w:rsid w:val="008B7194"/>
    <w:rsid w:val="008D721C"/>
    <w:rsid w:val="008E7584"/>
    <w:rsid w:val="008F045E"/>
    <w:rsid w:val="008F0FBE"/>
    <w:rsid w:val="0090679B"/>
    <w:rsid w:val="00943EDA"/>
    <w:rsid w:val="00947844"/>
    <w:rsid w:val="00950006"/>
    <w:rsid w:val="00994CBF"/>
    <w:rsid w:val="009964C7"/>
    <w:rsid w:val="009A12F3"/>
    <w:rsid w:val="009A5B20"/>
    <w:rsid w:val="009C2644"/>
    <w:rsid w:val="009E1CC2"/>
    <w:rsid w:val="00A019A8"/>
    <w:rsid w:val="00A06C7C"/>
    <w:rsid w:val="00A3400B"/>
    <w:rsid w:val="00A60372"/>
    <w:rsid w:val="00A675EB"/>
    <w:rsid w:val="00A72027"/>
    <w:rsid w:val="00A72C90"/>
    <w:rsid w:val="00A8224F"/>
    <w:rsid w:val="00A840E9"/>
    <w:rsid w:val="00A95B51"/>
    <w:rsid w:val="00AD09F7"/>
    <w:rsid w:val="00B00DCE"/>
    <w:rsid w:val="00B33226"/>
    <w:rsid w:val="00B41F07"/>
    <w:rsid w:val="00B53241"/>
    <w:rsid w:val="00B53F06"/>
    <w:rsid w:val="00B571D9"/>
    <w:rsid w:val="00B85DD2"/>
    <w:rsid w:val="00BA4537"/>
    <w:rsid w:val="00BE1CF6"/>
    <w:rsid w:val="00BE64EC"/>
    <w:rsid w:val="00C03B6D"/>
    <w:rsid w:val="00C35510"/>
    <w:rsid w:val="00C41D38"/>
    <w:rsid w:val="00C64AE7"/>
    <w:rsid w:val="00C70E20"/>
    <w:rsid w:val="00C722D7"/>
    <w:rsid w:val="00CD48FE"/>
    <w:rsid w:val="00CD55BE"/>
    <w:rsid w:val="00CD77F5"/>
    <w:rsid w:val="00CE1ACB"/>
    <w:rsid w:val="00CE330E"/>
    <w:rsid w:val="00CF21B2"/>
    <w:rsid w:val="00D151C0"/>
    <w:rsid w:val="00D229E0"/>
    <w:rsid w:val="00D22B3F"/>
    <w:rsid w:val="00D242C0"/>
    <w:rsid w:val="00D259EF"/>
    <w:rsid w:val="00D412AF"/>
    <w:rsid w:val="00D425A6"/>
    <w:rsid w:val="00D70EEA"/>
    <w:rsid w:val="00D72D22"/>
    <w:rsid w:val="00D94EFC"/>
    <w:rsid w:val="00DA2AC7"/>
    <w:rsid w:val="00DA6C04"/>
    <w:rsid w:val="00DB3F73"/>
    <w:rsid w:val="00DB671B"/>
    <w:rsid w:val="00DE4E47"/>
    <w:rsid w:val="00E01677"/>
    <w:rsid w:val="00E2413A"/>
    <w:rsid w:val="00E90AED"/>
    <w:rsid w:val="00E91A52"/>
    <w:rsid w:val="00EA350D"/>
    <w:rsid w:val="00EA4453"/>
    <w:rsid w:val="00EB5219"/>
    <w:rsid w:val="00EBE10F"/>
    <w:rsid w:val="00EF7BE4"/>
    <w:rsid w:val="00F06C7F"/>
    <w:rsid w:val="00F20614"/>
    <w:rsid w:val="00F22D0B"/>
    <w:rsid w:val="00F315F4"/>
    <w:rsid w:val="00F41A2C"/>
    <w:rsid w:val="00F42935"/>
    <w:rsid w:val="00F42C5B"/>
    <w:rsid w:val="00FA117F"/>
    <w:rsid w:val="00FA49E6"/>
    <w:rsid w:val="00FB400F"/>
    <w:rsid w:val="00FC2497"/>
    <w:rsid w:val="00FC3582"/>
    <w:rsid w:val="00FD55A7"/>
    <w:rsid w:val="013CF4A2"/>
    <w:rsid w:val="01492B7A"/>
    <w:rsid w:val="01FC8F58"/>
    <w:rsid w:val="02B4EFD7"/>
    <w:rsid w:val="02E4FBDB"/>
    <w:rsid w:val="03D5A31A"/>
    <w:rsid w:val="03F4276A"/>
    <w:rsid w:val="042381D1"/>
    <w:rsid w:val="053FEC28"/>
    <w:rsid w:val="061065C5"/>
    <w:rsid w:val="065421F3"/>
    <w:rsid w:val="065D5A92"/>
    <w:rsid w:val="0666F23B"/>
    <w:rsid w:val="06C5BE0E"/>
    <w:rsid w:val="078BB77D"/>
    <w:rsid w:val="08429FF4"/>
    <w:rsid w:val="0846DF3C"/>
    <w:rsid w:val="085EA5D8"/>
    <w:rsid w:val="08B0686E"/>
    <w:rsid w:val="08D8C130"/>
    <w:rsid w:val="092D6F4C"/>
    <w:rsid w:val="09666239"/>
    <w:rsid w:val="09E77AF8"/>
    <w:rsid w:val="0A0F93E7"/>
    <w:rsid w:val="0A259659"/>
    <w:rsid w:val="0AB55CAD"/>
    <w:rsid w:val="0AF00DC0"/>
    <w:rsid w:val="0B5183B6"/>
    <w:rsid w:val="0C2D21EC"/>
    <w:rsid w:val="0D6678B7"/>
    <w:rsid w:val="0EA93658"/>
    <w:rsid w:val="0F0016FB"/>
    <w:rsid w:val="0FA05890"/>
    <w:rsid w:val="0FD06C7A"/>
    <w:rsid w:val="0FE2CD63"/>
    <w:rsid w:val="0FF01F9B"/>
    <w:rsid w:val="108EE6B5"/>
    <w:rsid w:val="10BC216E"/>
    <w:rsid w:val="1109F25F"/>
    <w:rsid w:val="1196328A"/>
    <w:rsid w:val="12D4E1EC"/>
    <w:rsid w:val="135518D9"/>
    <w:rsid w:val="13B49BBB"/>
    <w:rsid w:val="1404AFFB"/>
    <w:rsid w:val="1415B8BA"/>
    <w:rsid w:val="14419321"/>
    <w:rsid w:val="1447429F"/>
    <w:rsid w:val="14CA520F"/>
    <w:rsid w:val="15C0395B"/>
    <w:rsid w:val="15D283DD"/>
    <w:rsid w:val="16344DF3"/>
    <w:rsid w:val="170398E3"/>
    <w:rsid w:val="1741D037"/>
    <w:rsid w:val="174BFAE4"/>
    <w:rsid w:val="178E492A"/>
    <w:rsid w:val="17944E51"/>
    <w:rsid w:val="17CA4776"/>
    <w:rsid w:val="192CEB94"/>
    <w:rsid w:val="19739136"/>
    <w:rsid w:val="197AA2C8"/>
    <w:rsid w:val="19FD91AC"/>
    <w:rsid w:val="1A4DFF05"/>
    <w:rsid w:val="1B3EEF17"/>
    <w:rsid w:val="1B6495B5"/>
    <w:rsid w:val="1CB24B3B"/>
    <w:rsid w:val="1CC480D6"/>
    <w:rsid w:val="1D7AC084"/>
    <w:rsid w:val="1E81791D"/>
    <w:rsid w:val="1F02DC1A"/>
    <w:rsid w:val="1FF7B01A"/>
    <w:rsid w:val="204CC6C3"/>
    <w:rsid w:val="215CEECE"/>
    <w:rsid w:val="21F4858A"/>
    <w:rsid w:val="21F9953C"/>
    <w:rsid w:val="221BD62F"/>
    <w:rsid w:val="22D69D6E"/>
    <w:rsid w:val="2322FD33"/>
    <w:rsid w:val="235A8732"/>
    <w:rsid w:val="2364A9BC"/>
    <w:rsid w:val="237A17D6"/>
    <w:rsid w:val="24BCDB44"/>
    <w:rsid w:val="2515E837"/>
    <w:rsid w:val="25293C8F"/>
    <w:rsid w:val="260AF3D9"/>
    <w:rsid w:val="262D9F16"/>
    <w:rsid w:val="26AAA0DA"/>
    <w:rsid w:val="271243F0"/>
    <w:rsid w:val="272EA99C"/>
    <w:rsid w:val="272ED2FC"/>
    <w:rsid w:val="27817234"/>
    <w:rsid w:val="27D6E9CC"/>
    <w:rsid w:val="288F4895"/>
    <w:rsid w:val="28D0CD88"/>
    <w:rsid w:val="28E8C0D5"/>
    <w:rsid w:val="294184F4"/>
    <w:rsid w:val="29E992A6"/>
    <w:rsid w:val="29F49915"/>
    <w:rsid w:val="2A56D637"/>
    <w:rsid w:val="2AA9154D"/>
    <w:rsid w:val="2AF640A1"/>
    <w:rsid w:val="2B3B0B7B"/>
    <w:rsid w:val="2B494F42"/>
    <w:rsid w:val="2BC6D2FB"/>
    <w:rsid w:val="2C14AAD3"/>
    <w:rsid w:val="2C4A2F3F"/>
    <w:rsid w:val="2D229CDA"/>
    <w:rsid w:val="2DB07B34"/>
    <w:rsid w:val="2DC9A391"/>
    <w:rsid w:val="2F1D55D5"/>
    <w:rsid w:val="2F4C4B95"/>
    <w:rsid w:val="30750428"/>
    <w:rsid w:val="30B92636"/>
    <w:rsid w:val="313C741C"/>
    <w:rsid w:val="3170CAF2"/>
    <w:rsid w:val="3188C73A"/>
    <w:rsid w:val="31B26D24"/>
    <w:rsid w:val="31B8ABBE"/>
    <w:rsid w:val="3261E81C"/>
    <w:rsid w:val="3283EC57"/>
    <w:rsid w:val="32B53068"/>
    <w:rsid w:val="334DBD89"/>
    <w:rsid w:val="3353E29F"/>
    <w:rsid w:val="34DB6E70"/>
    <w:rsid w:val="34F4D006"/>
    <w:rsid w:val="365E4945"/>
    <w:rsid w:val="36773ED1"/>
    <w:rsid w:val="36786CC6"/>
    <w:rsid w:val="3749EBE1"/>
    <w:rsid w:val="37879855"/>
    <w:rsid w:val="37B2D88B"/>
    <w:rsid w:val="37EDF87B"/>
    <w:rsid w:val="37F52178"/>
    <w:rsid w:val="384B6E5C"/>
    <w:rsid w:val="38ECD7CE"/>
    <w:rsid w:val="38FD450A"/>
    <w:rsid w:val="3952AA59"/>
    <w:rsid w:val="39F5544F"/>
    <w:rsid w:val="3A0785A2"/>
    <w:rsid w:val="3A200B21"/>
    <w:rsid w:val="3AEE7ABA"/>
    <w:rsid w:val="3B29683B"/>
    <w:rsid w:val="3B40DA7D"/>
    <w:rsid w:val="3B9365BD"/>
    <w:rsid w:val="3BC58385"/>
    <w:rsid w:val="3C8BB65F"/>
    <w:rsid w:val="3CAAC31C"/>
    <w:rsid w:val="3CC212F8"/>
    <w:rsid w:val="3CF3BA6A"/>
    <w:rsid w:val="3E261B7C"/>
    <w:rsid w:val="40337414"/>
    <w:rsid w:val="41C30CF3"/>
    <w:rsid w:val="41DDBF52"/>
    <w:rsid w:val="42F46E39"/>
    <w:rsid w:val="42F98C9F"/>
    <w:rsid w:val="4323A3F0"/>
    <w:rsid w:val="4345B4F7"/>
    <w:rsid w:val="44123723"/>
    <w:rsid w:val="444FA1A6"/>
    <w:rsid w:val="44EE76DD"/>
    <w:rsid w:val="45079F3A"/>
    <w:rsid w:val="457F4187"/>
    <w:rsid w:val="468A473E"/>
    <w:rsid w:val="4758016D"/>
    <w:rsid w:val="477A9C8F"/>
    <w:rsid w:val="487856B5"/>
    <w:rsid w:val="48D88751"/>
    <w:rsid w:val="49EEAFBC"/>
    <w:rsid w:val="4A7457B2"/>
    <w:rsid w:val="4D09C38E"/>
    <w:rsid w:val="4D4BC7D8"/>
    <w:rsid w:val="4DABF874"/>
    <w:rsid w:val="4DFBC2CC"/>
    <w:rsid w:val="4EB002E3"/>
    <w:rsid w:val="4F140293"/>
    <w:rsid w:val="4F73C2FE"/>
    <w:rsid w:val="4F7CCD96"/>
    <w:rsid w:val="502437FF"/>
    <w:rsid w:val="504006E1"/>
    <w:rsid w:val="508CAAB4"/>
    <w:rsid w:val="50A5122F"/>
    <w:rsid w:val="50D91AB4"/>
    <w:rsid w:val="50EC5BB4"/>
    <w:rsid w:val="51D6618D"/>
    <w:rsid w:val="52CF33EF"/>
    <w:rsid w:val="52EC27D0"/>
    <w:rsid w:val="53116766"/>
    <w:rsid w:val="534A9DEA"/>
    <w:rsid w:val="54A66490"/>
    <w:rsid w:val="54C6691D"/>
    <w:rsid w:val="554F0644"/>
    <w:rsid w:val="5590608F"/>
    <w:rsid w:val="55DD2990"/>
    <w:rsid w:val="563D960B"/>
    <w:rsid w:val="565DB4E2"/>
    <w:rsid w:val="569B6709"/>
    <w:rsid w:val="574EBFEB"/>
    <w:rsid w:val="57B735BE"/>
    <w:rsid w:val="57BD83B5"/>
    <w:rsid w:val="582F49E4"/>
    <w:rsid w:val="591D2F57"/>
    <w:rsid w:val="59B0FB1E"/>
    <w:rsid w:val="59CB1A45"/>
    <w:rsid w:val="59E04D8F"/>
    <w:rsid w:val="5A32D457"/>
    <w:rsid w:val="5A6090E6"/>
    <w:rsid w:val="5C7FB670"/>
    <w:rsid w:val="5CABBFF3"/>
    <w:rsid w:val="5E37F4E5"/>
    <w:rsid w:val="5ED56EAE"/>
    <w:rsid w:val="5F7EC137"/>
    <w:rsid w:val="60646C0B"/>
    <w:rsid w:val="6086114E"/>
    <w:rsid w:val="6088518D"/>
    <w:rsid w:val="60AFA5AA"/>
    <w:rsid w:val="6199F7A2"/>
    <w:rsid w:val="624573E7"/>
    <w:rsid w:val="6264A6F4"/>
    <w:rsid w:val="632B0A49"/>
    <w:rsid w:val="6379EA11"/>
    <w:rsid w:val="63A9F52E"/>
    <w:rsid w:val="64B87007"/>
    <w:rsid w:val="650F6D1B"/>
    <w:rsid w:val="655BC2B0"/>
    <w:rsid w:val="66309ABA"/>
    <w:rsid w:val="66B529B1"/>
    <w:rsid w:val="67362EA4"/>
    <w:rsid w:val="686602C7"/>
    <w:rsid w:val="686DF372"/>
    <w:rsid w:val="690C7B20"/>
    <w:rsid w:val="6A2F33D3"/>
    <w:rsid w:val="6A3A22A8"/>
    <w:rsid w:val="6AB8AE38"/>
    <w:rsid w:val="6ABBD8A5"/>
    <w:rsid w:val="6AEAAAAC"/>
    <w:rsid w:val="6B7C6110"/>
    <w:rsid w:val="6C5F968C"/>
    <w:rsid w:val="6C777A0C"/>
    <w:rsid w:val="6CE26561"/>
    <w:rsid w:val="6EFAF0F9"/>
    <w:rsid w:val="6FA428D3"/>
    <w:rsid w:val="6FE1594D"/>
    <w:rsid w:val="6FE6A6EA"/>
    <w:rsid w:val="70A3A573"/>
    <w:rsid w:val="70B1DE8D"/>
    <w:rsid w:val="71E7081D"/>
    <w:rsid w:val="722D32E7"/>
    <w:rsid w:val="723A45B8"/>
    <w:rsid w:val="72ACC709"/>
    <w:rsid w:val="7448976A"/>
    <w:rsid w:val="7462BAEB"/>
    <w:rsid w:val="74BA3305"/>
    <w:rsid w:val="756B1783"/>
    <w:rsid w:val="769442CF"/>
    <w:rsid w:val="7715A461"/>
    <w:rsid w:val="7765330A"/>
    <w:rsid w:val="77F35B8D"/>
    <w:rsid w:val="7807A3E5"/>
    <w:rsid w:val="78387C39"/>
    <w:rsid w:val="793E1994"/>
    <w:rsid w:val="79CD2771"/>
    <w:rsid w:val="7B86166E"/>
    <w:rsid w:val="7BD2B0E7"/>
    <w:rsid w:val="7CDDC4FD"/>
    <w:rsid w:val="7E3CFF3A"/>
    <w:rsid w:val="7E408077"/>
    <w:rsid w:val="7E90C285"/>
    <w:rsid w:val="7F06BB8D"/>
    <w:rsid w:val="7F15A178"/>
    <w:rsid w:val="7F568298"/>
    <w:rsid w:val="7F936058"/>
    <w:rsid w:val="7F9C2041"/>
    <w:rsid w:val="7FBA4C9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80A3B1"/>
  <w15:chartTrackingRefBased/>
  <w15:docId w15:val="{38B5392E-9E31-4F62-89DB-EF437DA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91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91625"/>
    <w:pPr>
      <w:keepNext/>
      <w:keepLines/>
      <w:spacing w:before="160" w:after="80"/>
      <w:outlineLvl w:val="2"/>
    </w:pPr>
    <w:rPr>
      <w:rFonts w:eastAsiaTheme="majorEastAsia" w:cstheme="majorBidi"/>
      <w:color w:val="2F5496" w:themeColor="accent1" w:themeShade="BF"/>
      <w:sz w:val="28"/>
      <w:szCs w:val="28"/>
    </w:rPr>
  </w:style>
  <w:style w:type="paragraph" w:styleId="Kop9">
    <w:name w:val="heading 9"/>
    <w:basedOn w:val="Standaard"/>
    <w:next w:val="Standaard"/>
    <w:link w:val="Kop9Char"/>
    <w:uiPriority w:val="9"/>
    <w:semiHidden/>
    <w:unhideWhenUsed/>
    <w:qFormat/>
    <w:rsid w:val="00291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330E"/>
    <w:rPr>
      <w:color w:val="808080"/>
    </w:rPr>
  </w:style>
  <w:style w:type="table" w:styleId="Tabelraster">
    <w:name w:val="Table Grid"/>
    <w:basedOn w:val="Standaardtabel"/>
    <w:uiPriority w:val="39"/>
    <w:rsid w:val="00C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26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A350D"/>
    <w:pPr>
      <w:ind w:left="720"/>
      <w:contextualSpacing/>
    </w:pPr>
  </w:style>
  <w:style w:type="paragraph" w:styleId="Koptekst">
    <w:name w:val="header"/>
    <w:basedOn w:val="Standaard"/>
    <w:link w:val="KoptekstChar"/>
    <w:uiPriority w:val="99"/>
    <w:unhideWhenUsed/>
    <w:rsid w:val="00D25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9EF"/>
  </w:style>
  <w:style w:type="paragraph" w:styleId="Voettekst">
    <w:name w:val="footer"/>
    <w:basedOn w:val="Standaard"/>
    <w:link w:val="VoettekstChar"/>
    <w:uiPriority w:val="99"/>
    <w:unhideWhenUsed/>
    <w:rsid w:val="00D25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9EF"/>
  </w:style>
  <w:style w:type="character" w:customStyle="1" w:styleId="Kop2Char">
    <w:name w:val="Kop 2 Char"/>
    <w:basedOn w:val="Standaardalinea-lettertype"/>
    <w:link w:val="Kop2"/>
    <w:uiPriority w:val="9"/>
    <w:semiHidden/>
    <w:rsid w:val="00291625"/>
    <w:rPr>
      <w:rFonts w:asciiTheme="majorHAnsi" w:eastAsiaTheme="majorEastAsia" w:hAnsiTheme="majorHAnsi" w:cstheme="majorBidi"/>
      <w:color w:val="2F5496" w:themeColor="accent1" w:themeShade="BF"/>
      <w:sz w:val="32"/>
      <w:szCs w:val="32"/>
    </w:rPr>
  </w:style>
  <w:style w:type="character" w:customStyle="1" w:styleId="Kop9Char">
    <w:name w:val="Kop 9 Char"/>
    <w:basedOn w:val="Standaardalinea-lettertype"/>
    <w:link w:val="Kop9"/>
    <w:uiPriority w:val="9"/>
    <w:semiHidden/>
    <w:rsid w:val="00291625"/>
    <w:rPr>
      <w:rFonts w:eastAsiaTheme="majorEastAsia" w:cstheme="majorBidi"/>
      <w:color w:val="272727" w:themeColor="text1" w:themeTint="D8"/>
    </w:rPr>
  </w:style>
  <w:style w:type="character" w:customStyle="1" w:styleId="Kop3Char">
    <w:name w:val="Kop 3 Char"/>
    <w:basedOn w:val="Standaardalinea-lettertype"/>
    <w:link w:val="Kop3"/>
    <w:uiPriority w:val="9"/>
    <w:rsid w:val="00291625"/>
    <w:rPr>
      <w:rFonts w:eastAsiaTheme="majorEastAsia" w:cstheme="majorBidi"/>
      <w:color w:val="2F5496" w:themeColor="accent1" w:themeShade="BF"/>
      <w:sz w:val="28"/>
      <w:szCs w:val="28"/>
    </w:rPr>
  </w:style>
  <w:style w:type="paragraph" w:styleId="Titel">
    <w:name w:val="Title"/>
    <w:basedOn w:val="Standaard"/>
    <w:next w:val="Standaard"/>
    <w:link w:val="TitelChar"/>
    <w:uiPriority w:val="10"/>
    <w:qFormat/>
    <w:rsid w:val="0029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625"/>
    <w:rPr>
      <w:rFonts w:asciiTheme="majorHAnsi" w:eastAsiaTheme="majorEastAsia" w:hAnsiTheme="majorHAnsi" w:cstheme="majorBidi"/>
      <w:spacing w:val="-10"/>
      <w:kern w:val="28"/>
      <w:sz w:val="56"/>
      <w:szCs w:val="56"/>
    </w:rPr>
  </w:style>
  <w:style w:type="paragraph" w:styleId="Geenafstand">
    <w:name w:val="No Spacing"/>
    <w:uiPriority w:val="1"/>
    <w:qFormat/>
    <w:rsid w:val="001355D9"/>
    <w:pPr>
      <w:spacing w:after="0" w:line="240" w:lineRule="auto"/>
    </w:pPr>
  </w:style>
  <w:style w:type="character" w:styleId="Hyperlink">
    <w:name w:val="Hyperlink"/>
    <w:basedOn w:val="Standaardalinea-lettertype"/>
    <w:uiPriority w:val="99"/>
    <w:unhideWhenUsed/>
    <w:rsid w:val="00C64AE7"/>
    <w:rPr>
      <w:color w:val="0563C1" w:themeColor="hyperlink"/>
      <w:u w:val="single"/>
    </w:rPr>
  </w:style>
  <w:style w:type="character" w:styleId="Onopgelostemelding">
    <w:name w:val="Unresolved Mention"/>
    <w:basedOn w:val="Standaardalinea-lettertype"/>
    <w:uiPriority w:val="99"/>
    <w:semiHidden/>
    <w:unhideWhenUsed/>
    <w:rsid w:val="00C64AE7"/>
    <w:rPr>
      <w:color w:val="605E5C"/>
      <w:shd w:val="clear" w:color="auto" w:fill="E1DFDD"/>
    </w:rPr>
  </w:style>
  <w:style w:type="table" w:styleId="Onopgemaaktetabel1">
    <w:name w:val="Plain Table 1"/>
    <w:basedOn w:val="Standaardtabel"/>
    <w:uiPriority w:val="41"/>
    <w:rsid w:val="000468A1"/>
    <w:pPr>
      <w:spacing w:after="0" w:line="240" w:lineRule="auto"/>
      <w:jc w:val="both"/>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5511">
      <w:bodyDiv w:val="1"/>
      <w:marLeft w:val="0"/>
      <w:marRight w:val="0"/>
      <w:marTop w:val="0"/>
      <w:marBottom w:val="0"/>
      <w:divBdr>
        <w:top w:val="none" w:sz="0" w:space="0" w:color="auto"/>
        <w:left w:val="none" w:sz="0" w:space="0" w:color="auto"/>
        <w:bottom w:val="none" w:sz="0" w:space="0" w:color="auto"/>
        <w:right w:val="none" w:sz="0" w:space="0" w:color="auto"/>
      </w:divBdr>
      <w:divsChild>
        <w:div w:id="1244605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015907">
      <w:bodyDiv w:val="1"/>
      <w:marLeft w:val="0"/>
      <w:marRight w:val="0"/>
      <w:marTop w:val="0"/>
      <w:marBottom w:val="0"/>
      <w:divBdr>
        <w:top w:val="none" w:sz="0" w:space="0" w:color="auto"/>
        <w:left w:val="none" w:sz="0" w:space="0" w:color="auto"/>
        <w:bottom w:val="none" w:sz="0" w:space="0" w:color="auto"/>
        <w:right w:val="none" w:sz="0" w:space="0" w:color="auto"/>
      </w:divBdr>
      <w:divsChild>
        <w:div w:id="1851796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8812761">
      <w:bodyDiv w:val="1"/>
      <w:marLeft w:val="0"/>
      <w:marRight w:val="0"/>
      <w:marTop w:val="0"/>
      <w:marBottom w:val="0"/>
      <w:divBdr>
        <w:top w:val="none" w:sz="0" w:space="0" w:color="auto"/>
        <w:left w:val="none" w:sz="0" w:space="0" w:color="auto"/>
        <w:bottom w:val="none" w:sz="0" w:space="0" w:color="auto"/>
        <w:right w:val="none" w:sz="0" w:space="0" w:color="auto"/>
      </w:divBdr>
      <w:divsChild>
        <w:div w:id="68386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5337427">
      <w:bodyDiv w:val="1"/>
      <w:marLeft w:val="0"/>
      <w:marRight w:val="0"/>
      <w:marTop w:val="0"/>
      <w:marBottom w:val="0"/>
      <w:divBdr>
        <w:top w:val="none" w:sz="0" w:space="0" w:color="auto"/>
        <w:left w:val="none" w:sz="0" w:space="0" w:color="auto"/>
        <w:bottom w:val="none" w:sz="0" w:space="0" w:color="auto"/>
        <w:right w:val="none" w:sz="0" w:space="0" w:color="auto"/>
      </w:divBdr>
    </w:div>
    <w:div w:id="738019008">
      <w:bodyDiv w:val="1"/>
      <w:marLeft w:val="0"/>
      <w:marRight w:val="0"/>
      <w:marTop w:val="0"/>
      <w:marBottom w:val="0"/>
      <w:divBdr>
        <w:top w:val="none" w:sz="0" w:space="0" w:color="auto"/>
        <w:left w:val="none" w:sz="0" w:space="0" w:color="auto"/>
        <w:bottom w:val="none" w:sz="0" w:space="0" w:color="auto"/>
        <w:right w:val="none" w:sz="0" w:space="0" w:color="auto"/>
      </w:divBdr>
      <w:divsChild>
        <w:div w:id="1652564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1123097">
      <w:bodyDiv w:val="1"/>
      <w:marLeft w:val="0"/>
      <w:marRight w:val="0"/>
      <w:marTop w:val="0"/>
      <w:marBottom w:val="0"/>
      <w:divBdr>
        <w:top w:val="none" w:sz="0" w:space="0" w:color="auto"/>
        <w:left w:val="none" w:sz="0" w:space="0" w:color="auto"/>
        <w:bottom w:val="none" w:sz="0" w:space="0" w:color="auto"/>
        <w:right w:val="none" w:sz="0" w:space="0" w:color="auto"/>
      </w:divBdr>
      <w:divsChild>
        <w:div w:id="1391075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0822093">
      <w:bodyDiv w:val="1"/>
      <w:marLeft w:val="0"/>
      <w:marRight w:val="0"/>
      <w:marTop w:val="0"/>
      <w:marBottom w:val="0"/>
      <w:divBdr>
        <w:top w:val="none" w:sz="0" w:space="0" w:color="auto"/>
        <w:left w:val="none" w:sz="0" w:space="0" w:color="auto"/>
        <w:bottom w:val="none" w:sz="0" w:space="0" w:color="auto"/>
        <w:right w:val="none" w:sz="0" w:space="0" w:color="auto"/>
      </w:divBdr>
      <w:divsChild>
        <w:div w:id="319890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2947509">
      <w:bodyDiv w:val="1"/>
      <w:marLeft w:val="0"/>
      <w:marRight w:val="0"/>
      <w:marTop w:val="0"/>
      <w:marBottom w:val="0"/>
      <w:divBdr>
        <w:top w:val="none" w:sz="0" w:space="0" w:color="auto"/>
        <w:left w:val="none" w:sz="0" w:space="0" w:color="auto"/>
        <w:bottom w:val="none" w:sz="0" w:space="0" w:color="auto"/>
        <w:right w:val="none" w:sz="0" w:space="0" w:color="auto"/>
      </w:divBdr>
      <w:divsChild>
        <w:div w:id="1656689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8942488">
      <w:bodyDiv w:val="1"/>
      <w:marLeft w:val="0"/>
      <w:marRight w:val="0"/>
      <w:marTop w:val="0"/>
      <w:marBottom w:val="0"/>
      <w:divBdr>
        <w:top w:val="none" w:sz="0" w:space="0" w:color="auto"/>
        <w:left w:val="none" w:sz="0" w:space="0" w:color="auto"/>
        <w:bottom w:val="none" w:sz="0" w:space="0" w:color="auto"/>
        <w:right w:val="none" w:sz="0" w:space="0" w:color="auto"/>
      </w:divBdr>
    </w:div>
    <w:div w:id="2109154744">
      <w:bodyDiv w:val="1"/>
      <w:marLeft w:val="0"/>
      <w:marRight w:val="0"/>
      <w:marTop w:val="0"/>
      <w:marBottom w:val="0"/>
      <w:divBdr>
        <w:top w:val="none" w:sz="0" w:space="0" w:color="auto"/>
        <w:left w:val="none" w:sz="0" w:space="0" w:color="auto"/>
        <w:bottom w:val="none" w:sz="0" w:space="0" w:color="auto"/>
        <w:right w:val="none" w:sz="0" w:space="0" w:color="auto"/>
      </w:divBdr>
      <w:divsChild>
        <w:div w:id="1269577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youngorange.nl" TargetMode="External"/><Relationship Id="rId1" Type="http://schemas.openxmlformats.org/officeDocument/2006/relationships/hyperlink" Target="mailto:info@youngorang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644C278B56841B0449923351E3D45" ma:contentTypeVersion="17" ma:contentTypeDescription="Een nieuw document maken." ma:contentTypeScope="" ma:versionID="7d7cf188467b8b11e9c39e2404d86fee">
  <xsd:schema xmlns:xsd="http://www.w3.org/2001/XMLSchema" xmlns:xs="http://www.w3.org/2001/XMLSchema" xmlns:p="http://schemas.microsoft.com/office/2006/metadata/properties" xmlns:ns2="057d4d7f-27b4-4edf-8c88-3d4295fcc5c0" xmlns:ns3="79f1fdfc-02f8-4a6b-b260-3ddaadaab40e" targetNamespace="http://schemas.microsoft.com/office/2006/metadata/properties" ma:root="true" ma:fieldsID="cd146eef3ed3002b9c4b0a3adcd402b2" ns2:_="" ns3:_="">
    <xsd:import namespace="057d4d7f-27b4-4edf-8c88-3d4295fcc5c0"/>
    <xsd:import namespace="79f1fdfc-02f8-4a6b-b260-3ddaadaab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4d7f-27b4-4edf-8c88-3d4295fcc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1fdfc-02f8-4a6b-b260-3ddaadaab40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b5147ec-e113-46bb-9d17-e15ef9e264fe}" ma:internalName="TaxCatchAll" ma:showField="CatchAllData" ma:web="79f1fdfc-02f8-4a6b-b260-3ddaadaab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7d4d7f-27b4-4edf-8c88-3d4295fcc5c0">
      <Terms xmlns="http://schemas.microsoft.com/office/infopath/2007/PartnerControls"/>
    </lcf76f155ced4ddcb4097134ff3c332f>
    <TaxCatchAll xmlns="79f1fdfc-02f8-4a6b-b260-3ddaadaab40e" xsi:nil="true"/>
    <SharedWithUsers xmlns="79f1fdfc-02f8-4a6b-b260-3ddaadaab40e">
      <UserInfo>
        <DisplayName>Tom van der Drift</DisplayName>
        <AccountId>46</AccountId>
        <AccountType/>
      </UserInfo>
      <UserInfo>
        <DisplayName>Jan Bakker</DisplayName>
        <AccountId>15</AccountId>
        <AccountType/>
      </UserInfo>
      <UserInfo>
        <DisplayName>Jasper Heutink</DisplayName>
        <AccountId>9</AccountId>
        <AccountType/>
      </UserInfo>
    </SharedWithUsers>
  </documentManagement>
</p:properties>
</file>

<file path=customXml/itemProps1.xml><?xml version="1.0" encoding="utf-8"?>
<ds:datastoreItem xmlns:ds="http://schemas.openxmlformats.org/officeDocument/2006/customXml" ds:itemID="{B599CAEC-2DD0-4D5B-8D12-8BF4469E6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d4d7f-27b4-4edf-8c88-3d4295fcc5c0"/>
    <ds:schemaRef ds:uri="79f1fdfc-02f8-4a6b-b260-3ddaadaa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8EF20-7843-4571-BBF4-585EC7098FDB}">
  <ds:schemaRefs>
    <ds:schemaRef ds:uri="http://schemas.microsoft.com/sharepoint/v3/contenttype/forms"/>
  </ds:schemaRefs>
</ds:datastoreItem>
</file>

<file path=customXml/itemProps3.xml><?xml version="1.0" encoding="utf-8"?>
<ds:datastoreItem xmlns:ds="http://schemas.openxmlformats.org/officeDocument/2006/customXml" ds:itemID="{683305AB-0D03-4E98-B60A-7326CF38C3CE}">
  <ds:schemaRefs>
    <ds:schemaRef ds:uri="http://schemas.openxmlformats.org/officeDocument/2006/bibliography"/>
  </ds:schemaRefs>
</ds:datastoreItem>
</file>

<file path=customXml/itemProps4.xml><?xml version="1.0" encoding="utf-8"?>
<ds:datastoreItem xmlns:ds="http://schemas.openxmlformats.org/officeDocument/2006/customXml" ds:itemID="{EDD86981-C2AA-442E-8CE2-413919F80AA3}">
  <ds:schemaRefs>
    <ds:schemaRef ds:uri="http://schemas.microsoft.com/office/2006/metadata/properties"/>
    <ds:schemaRef ds:uri="http://schemas.microsoft.com/office/infopath/2007/PartnerControls"/>
    <ds:schemaRef ds:uri="057d4d7f-27b4-4edf-8c88-3d4295fcc5c0"/>
    <ds:schemaRef ds:uri="79f1fdfc-02f8-4a6b-b260-3ddaadaab4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12705</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YoungOrange</dc:creator>
  <cp:keywords/>
  <dc:description/>
  <cp:lastModifiedBy>Jan Bakker</cp:lastModifiedBy>
  <cp:revision>17</cp:revision>
  <cp:lastPrinted>2025-07-25T10:38:00Z</cp:lastPrinted>
  <dcterms:created xsi:type="dcterms:W3CDTF">2025-07-25T10:32:00Z</dcterms:created>
  <dcterms:modified xsi:type="dcterms:W3CDTF">2025-08-01T14:45:00Z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34fbb7fe-d13f-4414-a2e4-9b12572b8438</vt:lpwstr>
  </property>
  <property fmtid="{D5CDD505-2E9C-101B-9397-08002B2CF9AE}" pid="3" name="ContentTypeId">
    <vt:lpwstr>0x010100B0F644C278B56841B0449923351E3D45</vt:lpwstr>
  </property>
  <property fmtid="{D5CDD505-2E9C-101B-9397-08002B2CF9AE}" pid="4" name="MediaServiceImageTags">
    <vt:lpwstr/>
  </property>
</Properties>
</file>